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432" w:type="dxa"/>
        <w:tblLook w:val="01E0"/>
      </w:tblPr>
      <w:tblGrid>
        <w:gridCol w:w="4500"/>
        <w:gridCol w:w="1569"/>
        <w:gridCol w:w="4394"/>
      </w:tblGrid>
      <w:tr w:rsidR="001E6F4A" w:rsidRPr="001E6F4A" w:rsidTr="001E6F4A">
        <w:tc>
          <w:tcPr>
            <w:tcW w:w="4500" w:type="dxa"/>
          </w:tcPr>
          <w:p w:rsidR="001E6F4A" w:rsidRPr="00C22F5D" w:rsidRDefault="001E6F4A" w:rsidP="00045612">
            <w:pPr>
              <w:tabs>
                <w:tab w:val="left" w:pos="360"/>
                <w:tab w:val="left" w:pos="540"/>
                <w:tab w:val="left" w:pos="720"/>
              </w:tabs>
              <w:ind w:right="-117"/>
              <w:jc w:val="center"/>
              <w:rPr>
                <w:rFonts w:ascii="TimBashk" w:hAnsi="TimBashk"/>
              </w:rPr>
            </w:pPr>
            <w:r>
              <w:rPr>
                <w:rFonts w:ascii="TimBashk" w:hAnsi="TimBashk"/>
              </w:rPr>
              <w:t>БАШ</w:t>
            </w:r>
            <w:r>
              <w:rPr>
                <w:rFonts w:ascii="TimBashk" w:hAnsi="TimBashk"/>
                <w:lang w:val="ba-RU"/>
              </w:rPr>
              <w:t>Ҡ</w:t>
            </w:r>
            <w:r w:rsidRPr="00C22F5D">
              <w:rPr>
                <w:rFonts w:ascii="TimBashk" w:hAnsi="TimBashk"/>
              </w:rPr>
              <w:t>ОРТОСТАН РЕСПУБЛИКА</w:t>
            </w:r>
            <w:r w:rsidRPr="00C22F5D">
              <w:rPr>
                <w:lang w:val="be-BY"/>
              </w:rPr>
              <w:t>Һ</w:t>
            </w:r>
            <w:r w:rsidRPr="00C22F5D">
              <w:rPr>
                <w:rFonts w:ascii="TimBashk" w:hAnsi="TimBashk"/>
              </w:rPr>
              <w:t>Ы</w:t>
            </w:r>
          </w:p>
          <w:p w:rsidR="001E6F4A" w:rsidRPr="00C22F5D" w:rsidRDefault="001E6F4A" w:rsidP="00045612">
            <w:pPr>
              <w:tabs>
                <w:tab w:val="left" w:pos="360"/>
                <w:tab w:val="left" w:pos="540"/>
                <w:tab w:val="left" w:pos="720"/>
              </w:tabs>
              <w:ind w:right="-117"/>
              <w:jc w:val="center"/>
              <w:rPr>
                <w:rFonts w:ascii="TimBashk" w:hAnsi="TimBashk"/>
              </w:rPr>
            </w:pPr>
            <w:r w:rsidRPr="00C22F5D">
              <w:rPr>
                <w:rFonts w:ascii="TimBashk" w:hAnsi="TimBashk"/>
              </w:rPr>
              <w:t>ИГЛИН РАЙОНЫ</w:t>
            </w:r>
          </w:p>
          <w:p w:rsidR="001E6F4A" w:rsidRPr="00C22F5D" w:rsidRDefault="001E6F4A" w:rsidP="00045612">
            <w:pPr>
              <w:tabs>
                <w:tab w:val="left" w:pos="360"/>
                <w:tab w:val="left" w:pos="540"/>
                <w:tab w:val="left" w:pos="720"/>
              </w:tabs>
              <w:ind w:right="-117"/>
              <w:jc w:val="center"/>
              <w:rPr>
                <w:rFonts w:ascii="TimBashk" w:hAnsi="TimBashk"/>
              </w:rPr>
            </w:pPr>
            <w:r w:rsidRPr="00C22F5D">
              <w:rPr>
                <w:rFonts w:ascii="TimBashk" w:hAnsi="TimBashk"/>
              </w:rPr>
              <w:t>МУНИЦИПАЛЬ РАЙОН</w:t>
            </w:r>
            <w:r w:rsidRPr="00C22F5D">
              <w:rPr>
                <w:rFonts w:ascii="TimBashk" w:hAnsi="TimBashk"/>
                <w:lang w:val="be-BY"/>
              </w:rPr>
              <w:t>ЫНЫ</w:t>
            </w:r>
            <w:r w:rsidRPr="00C22F5D">
              <w:rPr>
                <w:lang w:val="be-BY"/>
              </w:rPr>
              <w:t>Ң</w:t>
            </w:r>
          </w:p>
          <w:p w:rsidR="001E6F4A" w:rsidRPr="00C22F5D" w:rsidRDefault="001E6F4A" w:rsidP="00045612">
            <w:pPr>
              <w:tabs>
                <w:tab w:val="left" w:pos="360"/>
                <w:tab w:val="left" w:pos="540"/>
                <w:tab w:val="left" w:pos="720"/>
              </w:tabs>
              <w:ind w:right="-117"/>
              <w:jc w:val="center"/>
              <w:rPr>
                <w:rFonts w:ascii="TimBashk" w:hAnsi="TimBashk"/>
                <w:lang w:val="be-BY"/>
              </w:rPr>
            </w:pPr>
            <w:r>
              <w:rPr>
                <w:rFonts w:ascii="TimBashk" w:hAnsi="TimBashk"/>
                <w:lang w:val="be-BY"/>
              </w:rPr>
              <w:t>ТУРБАСЛЫ</w:t>
            </w:r>
            <w:r w:rsidRPr="00C22F5D">
              <w:rPr>
                <w:rFonts w:ascii="TimBashk" w:hAnsi="TimBashk"/>
                <w:lang w:val="be-BY"/>
              </w:rPr>
              <w:t xml:space="preserve"> АУЫЛ</w:t>
            </w:r>
          </w:p>
          <w:p w:rsidR="001E6F4A" w:rsidRPr="00C22F5D" w:rsidRDefault="001E6F4A" w:rsidP="00045612">
            <w:pPr>
              <w:tabs>
                <w:tab w:val="left" w:pos="360"/>
                <w:tab w:val="left" w:pos="540"/>
                <w:tab w:val="left" w:pos="720"/>
              </w:tabs>
              <w:ind w:right="-117"/>
              <w:jc w:val="center"/>
              <w:rPr>
                <w:rFonts w:ascii="TimBashk" w:hAnsi="TimBashk"/>
                <w:lang w:val="be-BY"/>
              </w:rPr>
            </w:pPr>
            <w:r w:rsidRPr="00C22F5D">
              <w:rPr>
                <w:rFonts w:ascii="TimBashk" w:hAnsi="TimBashk"/>
                <w:lang w:val="be-BY"/>
              </w:rPr>
              <w:t xml:space="preserve"> СОВЕТЫ АУЫЛ БИЛ</w:t>
            </w:r>
            <w:r w:rsidRPr="00C22F5D">
              <w:rPr>
                <w:lang w:val="be-BY"/>
              </w:rPr>
              <w:t>Ә</w:t>
            </w:r>
            <w:r w:rsidRPr="00C22F5D">
              <w:rPr>
                <w:rFonts w:ascii="TimBashk" w:hAnsi="TimBashk" w:cs="TimBashk"/>
                <w:lang w:val="be-BY"/>
              </w:rPr>
              <w:t>М</w:t>
            </w:r>
            <w:r w:rsidRPr="00C22F5D">
              <w:rPr>
                <w:lang w:val="be-BY"/>
              </w:rPr>
              <w:t>ӘҺ</w:t>
            </w:r>
            <w:r w:rsidRPr="00C22F5D">
              <w:rPr>
                <w:rFonts w:ascii="TimBashk" w:hAnsi="TimBashk" w:cs="TimBashk"/>
                <w:lang w:val="be-BY"/>
              </w:rPr>
              <w:t>Е</w:t>
            </w:r>
          </w:p>
          <w:p w:rsidR="001E6F4A" w:rsidRPr="00C22F5D" w:rsidRDefault="001E6F4A" w:rsidP="00045612">
            <w:pPr>
              <w:tabs>
                <w:tab w:val="left" w:pos="360"/>
                <w:tab w:val="left" w:pos="540"/>
                <w:tab w:val="left" w:pos="720"/>
              </w:tabs>
              <w:ind w:right="-117"/>
              <w:jc w:val="center"/>
              <w:rPr>
                <w:rFonts w:ascii="TimBashk" w:hAnsi="TimBashk"/>
                <w:lang w:val="be-BY"/>
              </w:rPr>
            </w:pPr>
            <w:r w:rsidRPr="00C22F5D">
              <w:rPr>
                <w:rFonts w:ascii="TimBashk" w:hAnsi="TimBashk"/>
                <w:lang w:val="be-BY"/>
              </w:rPr>
              <w:t xml:space="preserve"> ХАКИМИ</w:t>
            </w:r>
            <w:r w:rsidRPr="00C22F5D">
              <w:rPr>
                <w:lang w:val="be-BY"/>
              </w:rPr>
              <w:t>Ә</w:t>
            </w:r>
            <w:r w:rsidRPr="00C22F5D">
              <w:rPr>
                <w:rFonts w:ascii="TimBashk" w:hAnsi="TimBashk" w:cs="TimBashk"/>
                <w:lang w:val="be-BY"/>
              </w:rPr>
              <w:t>ТЕ</w:t>
            </w:r>
          </w:p>
          <w:p w:rsidR="001E6F4A" w:rsidRDefault="001E6F4A" w:rsidP="00045612">
            <w:pPr>
              <w:tabs>
                <w:tab w:val="left" w:pos="360"/>
                <w:tab w:val="left" w:pos="540"/>
                <w:tab w:val="left" w:pos="720"/>
              </w:tabs>
              <w:ind w:right="-117"/>
              <w:rPr>
                <w:lang w:val="be-BY"/>
              </w:rPr>
            </w:pPr>
          </w:p>
          <w:p w:rsidR="001E6F4A" w:rsidRPr="00E45D91" w:rsidRDefault="001E6F4A" w:rsidP="00045612">
            <w:pPr>
              <w:tabs>
                <w:tab w:val="left" w:pos="360"/>
                <w:tab w:val="left" w:pos="540"/>
                <w:tab w:val="left" w:pos="720"/>
              </w:tabs>
              <w:ind w:right="-117"/>
              <w:jc w:val="center"/>
              <w:rPr>
                <w:lang w:val="be-BY"/>
              </w:rPr>
            </w:pPr>
            <w:r>
              <w:rPr>
                <w:rFonts w:ascii="TimBashk" w:hAnsi="TimBashk"/>
                <w:lang w:val="be-BY"/>
              </w:rPr>
              <w:t>Үзәк</w:t>
            </w:r>
            <w:r w:rsidRPr="00C22F5D">
              <w:rPr>
                <w:rFonts w:ascii="TimBashk" w:hAnsi="TimBashk"/>
                <w:lang w:val="be-BY"/>
              </w:rPr>
              <w:t xml:space="preserve"> урамы</w:t>
            </w:r>
            <w:r>
              <w:rPr>
                <w:rFonts w:ascii="TimBashk" w:hAnsi="TimBashk"/>
                <w:lang w:val="be-BY"/>
              </w:rPr>
              <w:t>,</w:t>
            </w:r>
            <w:r>
              <w:rPr>
                <w:lang w:val="be-BY"/>
              </w:rPr>
              <w:t xml:space="preserve"> 40,</w:t>
            </w:r>
            <w:r w:rsidRPr="00C22F5D">
              <w:rPr>
                <w:rFonts w:ascii="TimBashk" w:hAnsi="TimBashk"/>
                <w:lang w:val="be-BY"/>
              </w:rPr>
              <w:t xml:space="preserve"> </w:t>
            </w:r>
            <w:r>
              <w:rPr>
                <w:rFonts w:ascii="TimBashk" w:hAnsi="TimBashk"/>
                <w:lang w:val="be-BY"/>
              </w:rPr>
              <w:t>Турбаслы</w:t>
            </w:r>
            <w:r w:rsidRPr="00C22F5D">
              <w:rPr>
                <w:rFonts w:ascii="TimBashk" w:hAnsi="TimBashk"/>
                <w:lang w:val="be-BY"/>
              </w:rPr>
              <w:t xml:space="preserve"> ауылы</w:t>
            </w:r>
            <w:r>
              <w:rPr>
                <w:rFonts w:ascii="TimBashk" w:hAnsi="TimBashk"/>
                <w:lang w:val="be-BY"/>
              </w:rPr>
              <w:t xml:space="preserve">, </w:t>
            </w:r>
            <w:r>
              <w:rPr>
                <w:lang w:val="be-BY"/>
              </w:rPr>
              <w:t>452414</w:t>
            </w:r>
          </w:p>
        </w:tc>
        <w:tc>
          <w:tcPr>
            <w:tcW w:w="1569" w:type="dxa"/>
          </w:tcPr>
          <w:p w:rsidR="001E6F4A" w:rsidRPr="00C22F5D" w:rsidRDefault="001E6F4A" w:rsidP="001E6F4A">
            <w:pPr>
              <w:tabs>
                <w:tab w:val="left" w:pos="360"/>
                <w:tab w:val="left" w:pos="540"/>
                <w:tab w:val="left" w:pos="720"/>
              </w:tabs>
              <w:ind w:right="-117"/>
              <w:jc w:val="center"/>
            </w:pPr>
            <w:r w:rsidRPr="00C22F5D">
              <w:rPr>
                <w:noProof/>
              </w:rPr>
              <w:drawing>
                <wp:inline distT="0" distB="0" distL="0" distR="0">
                  <wp:extent cx="697865" cy="82042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865" cy="820420"/>
                          </a:xfrm>
                          <a:prstGeom prst="rect">
                            <a:avLst/>
                          </a:prstGeom>
                          <a:noFill/>
                          <a:ln>
                            <a:noFill/>
                          </a:ln>
                        </pic:spPr>
                      </pic:pic>
                    </a:graphicData>
                  </a:graphic>
                </wp:inline>
              </w:drawing>
            </w:r>
          </w:p>
          <w:p w:rsidR="001E6F4A" w:rsidRPr="00C22F5D" w:rsidRDefault="001E6F4A" w:rsidP="00045612">
            <w:pPr>
              <w:tabs>
                <w:tab w:val="left" w:pos="360"/>
                <w:tab w:val="left" w:pos="540"/>
                <w:tab w:val="left" w:pos="720"/>
              </w:tabs>
              <w:ind w:right="-117"/>
            </w:pPr>
          </w:p>
          <w:p w:rsidR="001E6F4A" w:rsidRPr="00C22F5D" w:rsidRDefault="001E6F4A" w:rsidP="00045612">
            <w:pPr>
              <w:tabs>
                <w:tab w:val="left" w:pos="360"/>
                <w:tab w:val="left" w:pos="540"/>
                <w:tab w:val="left" w:pos="720"/>
              </w:tabs>
              <w:ind w:right="-117"/>
              <w:jc w:val="center"/>
              <w:rPr>
                <w:lang w:val="be-BY"/>
              </w:rPr>
            </w:pPr>
          </w:p>
        </w:tc>
        <w:tc>
          <w:tcPr>
            <w:tcW w:w="4394" w:type="dxa"/>
          </w:tcPr>
          <w:p w:rsidR="001E6F4A" w:rsidRPr="00C22F5D" w:rsidRDefault="001E6F4A" w:rsidP="00045612">
            <w:pPr>
              <w:tabs>
                <w:tab w:val="left" w:pos="360"/>
                <w:tab w:val="left" w:pos="540"/>
                <w:tab w:val="left" w:pos="720"/>
              </w:tabs>
              <w:ind w:right="-117"/>
              <w:jc w:val="center"/>
              <w:rPr>
                <w:lang w:val="be-BY"/>
              </w:rPr>
            </w:pPr>
            <w:r w:rsidRPr="00C22F5D">
              <w:rPr>
                <w:lang w:val="be-BY"/>
              </w:rPr>
              <w:t>АДМИНИСТРАЦИЯ</w:t>
            </w:r>
          </w:p>
          <w:p w:rsidR="001E6F4A" w:rsidRPr="00C22F5D" w:rsidRDefault="001E6F4A" w:rsidP="00045612">
            <w:pPr>
              <w:tabs>
                <w:tab w:val="left" w:pos="360"/>
                <w:tab w:val="left" w:pos="540"/>
                <w:tab w:val="left" w:pos="720"/>
              </w:tabs>
              <w:ind w:right="-117"/>
              <w:jc w:val="center"/>
              <w:rPr>
                <w:lang w:val="be-BY"/>
              </w:rPr>
            </w:pPr>
            <w:r w:rsidRPr="00C22F5D">
              <w:rPr>
                <w:lang w:val="be-BY"/>
              </w:rPr>
              <w:t>СЕЛЬСКОГО ПОСЕЛЕНИЯ</w:t>
            </w:r>
          </w:p>
          <w:p w:rsidR="001E6F4A" w:rsidRPr="00C22F5D" w:rsidRDefault="001E6F4A" w:rsidP="00045612">
            <w:pPr>
              <w:tabs>
                <w:tab w:val="left" w:pos="360"/>
                <w:tab w:val="left" w:pos="540"/>
                <w:tab w:val="left" w:pos="720"/>
              </w:tabs>
              <w:ind w:right="-117"/>
              <w:jc w:val="center"/>
            </w:pPr>
            <w:r>
              <w:rPr>
                <w:lang w:val="ba-RU"/>
              </w:rPr>
              <w:t>ТУРБАСЛИНСКИЙ</w:t>
            </w:r>
            <w:r w:rsidRPr="00C22F5D">
              <w:rPr>
                <w:lang w:val="be-BY"/>
              </w:rPr>
              <w:t xml:space="preserve"> СЕЛЬСОВЕТ</w:t>
            </w:r>
          </w:p>
          <w:p w:rsidR="001E6F4A" w:rsidRPr="00C22F5D" w:rsidRDefault="001E6F4A" w:rsidP="00045612">
            <w:pPr>
              <w:tabs>
                <w:tab w:val="left" w:pos="360"/>
                <w:tab w:val="left" w:pos="540"/>
                <w:tab w:val="left" w:pos="720"/>
              </w:tabs>
              <w:ind w:right="-117"/>
              <w:jc w:val="center"/>
              <w:rPr>
                <w:lang w:val="be-BY"/>
              </w:rPr>
            </w:pPr>
            <w:r w:rsidRPr="00C22F5D">
              <w:rPr>
                <w:lang w:val="be-BY"/>
              </w:rPr>
              <w:t>МУНИЦИПАЛЬНОГО РАЙОНА</w:t>
            </w:r>
          </w:p>
          <w:p w:rsidR="001E6F4A" w:rsidRPr="00C22F5D" w:rsidRDefault="001E6F4A" w:rsidP="00045612">
            <w:pPr>
              <w:tabs>
                <w:tab w:val="left" w:pos="360"/>
                <w:tab w:val="left" w:pos="540"/>
                <w:tab w:val="left" w:pos="720"/>
              </w:tabs>
              <w:ind w:right="-117"/>
              <w:jc w:val="center"/>
              <w:rPr>
                <w:lang w:val="be-BY"/>
              </w:rPr>
            </w:pPr>
            <w:r w:rsidRPr="00C22F5D">
              <w:rPr>
                <w:lang w:val="be-BY"/>
              </w:rPr>
              <w:t>ИГЛИНСКИЙ РАЙОН</w:t>
            </w:r>
          </w:p>
          <w:p w:rsidR="001E6F4A" w:rsidRPr="00C22F5D" w:rsidRDefault="001E6F4A" w:rsidP="00045612">
            <w:pPr>
              <w:tabs>
                <w:tab w:val="left" w:pos="360"/>
                <w:tab w:val="left" w:pos="540"/>
                <w:tab w:val="left" w:pos="720"/>
              </w:tabs>
              <w:ind w:right="-117"/>
              <w:jc w:val="center"/>
            </w:pPr>
            <w:r w:rsidRPr="00C22F5D">
              <w:t>РЕСПУБЛИКИ БАШКОРТОСТАН</w:t>
            </w:r>
          </w:p>
          <w:p w:rsidR="001E6F4A" w:rsidRPr="00C22F5D" w:rsidRDefault="001E6F4A" w:rsidP="00045612">
            <w:pPr>
              <w:tabs>
                <w:tab w:val="left" w:pos="360"/>
                <w:tab w:val="left" w:pos="540"/>
                <w:tab w:val="left" w:pos="720"/>
              </w:tabs>
              <w:ind w:right="-117"/>
              <w:jc w:val="center"/>
            </w:pPr>
          </w:p>
          <w:p w:rsidR="001E6F4A" w:rsidRDefault="001E6F4A" w:rsidP="001E6F4A">
            <w:pPr>
              <w:tabs>
                <w:tab w:val="left" w:pos="360"/>
                <w:tab w:val="left" w:pos="540"/>
                <w:tab w:val="left" w:pos="720"/>
              </w:tabs>
              <w:ind w:right="-117"/>
              <w:rPr>
                <w:lang w:val="ba-RU"/>
              </w:rPr>
            </w:pPr>
            <w:r w:rsidRPr="00C22F5D">
              <w:rPr>
                <w:lang w:val="be-BY"/>
              </w:rPr>
              <w:t xml:space="preserve">ул. </w:t>
            </w:r>
            <w:r>
              <w:rPr>
                <w:lang w:val="be-BY"/>
              </w:rPr>
              <w:t>Центральная, 40,</w:t>
            </w:r>
            <w:r w:rsidRPr="00C22F5D">
              <w:t xml:space="preserve"> с. </w:t>
            </w:r>
            <w:r>
              <w:rPr>
                <w:lang w:val="ba-RU"/>
              </w:rPr>
              <w:t>Турбаслы</w:t>
            </w:r>
            <w:r>
              <w:t>, 4524</w:t>
            </w:r>
            <w:r>
              <w:rPr>
                <w:lang w:val="ba-RU"/>
              </w:rPr>
              <w:t>14</w:t>
            </w:r>
          </w:p>
          <w:p w:rsidR="001E6F4A" w:rsidRPr="00851506" w:rsidRDefault="001E6F4A" w:rsidP="001E6F4A">
            <w:pPr>
              <w:tabs>
                <w:tab w:val="left" w:pos="360"/>
                <w:tab w:val="left" w:pos="540"/>
                <w:tab w:val="left" w:pos="720"/>
              </w:tabs>
              <w:ind w:right="-117"/>
              <w:rPr>
                <w:lang w:val="ba-RU"/>
              </w:rPr>
            </w:pPr>
          </w:p>
        </w:tc>
      </w:tr>
    </w:tbl>
    <w:p w:rsidR="001206BA" w:rsidRPr="001E6F4A" w:rsidRDefault="0022413E" w:rsidP="001206BA">
      <w:pPr>
        <w:tabs>
          <w:tab w:val="left" w:pos="360"/>
          <w:tab w:val="left" w:pos="540"/>
          <w:tab w:val="left" w:pos="720"/>
        </w:tabs>
        <w:spacing w:line="360" w:lineRule="auto"/>
        <w:ind w:right="-339"/>
        <w:rPr>
          <w:sz w:val="20"/>
          <w:szCs w:val="20"/>
        </w:rPr>
      </w:pPr>
      <w:r w:rsidRPr="0022413E">
        <w:pict>
          <v:line id="_x0000_s1135" style="position:absolute;z-index:251657728;mso-position-horizontal-relative:text;mso-position-vertical-relative:text" from="-21.85pt,14.75pt" to="491.15pt,14.75pt" strokeweight="4.5pt">
            <v:stroke linestyle="thickThin"/>
          </v:line>
        </w:pict>
      </w:r>
    </w:p>
    <w:p w:rsidR="001206BA" w:rsidRPr="001E6F4A" w:rsidRDefault="001206BA" w:rsidP="001206BA">
      <w:pPr>
        <w:tabs>
          <w:tab w:val="left" w:pos="5480"/>
        </w:tabs>
        <w:rPr>
          <w:sz w:val="20"/>
          <w:szCs w:val="20"/>
        </w:rPr>
      </w:pPr>
    </w:p>
    <w:tbl>
      <w:tblPr>
        <w:tblW w:w="10490" w:type="dxa"/>
        <w:tblInd w:w="-459" w:type="dxa"/>
        <w:tblLook w:val="04A0"/>
      </w:tblPr>
      <w:tblGrid>
        <w:gridCol w:w="4253"/>
        <w:gridCol w:w="1984"/>
        <w:gridCol w:w="4253"/>
      </w:tblGrid>
      <w:tr w:rsidR="001206BA" w:rsidRPr="003D54FA" w:rsidTr="003900E3">
        <w:trPr>
          <w:trHeight w:val="1014"/>
        </w:trPr>
        <w:tc>
          <w:tcPr>
            <w:tcW w:w="4253" w:type="dxa"/>
          </w:tcPr>
          <w:p w:rsidR="001206BA" w:rsidRDefault="00E2718E" w:rsidP="004E1702">
            <w:pPr>
              <w:pStyle w:val="7"/>
              <w:tabs>
                <w:tab w:val="center" w:pos="1418"/>
              </w:tabs>
              <w:spacing w:line="276" w:lineRule="auto"/>
              <w:rPr>
                <w:rFonts w:ascii="TimBashk" w:hAnsi="TimBashk"/>
                <w:b/>
                <w:sz w:val="28"/>
                <w:szCs w:val="28"/>
              </w:rPr>
            </w:pPr>
            <w:r>
              <w:rPr>
                <w:rFonts w:ascii="TimBashk" w:hAnsi="TimBashk"/>
                <w:b/>
                <w:sz w:val="28"/>
                <w:szCs w:val="28"/>
                <w:lang w:val="ba-RU"/>
              </w:rPr>
              <w:t>Ҡ</w:t>
            </w:r>
            <w:r w:rsidR="001206BA" w:rsidRPr="00802B53">
              <w:rPr>
                <w:rFonts w:ascii="TimBashk" w:hAnsi="TimBashk"/>
                <w:b/>
                <w:sz w:val="28"/>
                <w:szCs w:val="28"/>
              </w:rPr>
              <w:t>АРАР</w:t>
            </w:r>
          </w:p>
          <w:p w:rsidR="001206BA" w:rsidRPr="003D54FA" w:rsidRDefault="00087003" w:rsidP="00F84B63">
            <w:pPr>
              <w:tabs>
                <w:tab w:val="center" w:pos="1418"/>
                <w:tab w:val="left" w:pos="3686"/>
                <w:tab w:val="left" w:pos="6120"/>
                <w:tab w:val="left" w:pos="8931"/>
              </w:tabs>
              <w:spacing w:line="276" w:lineRule="auto"/>
              <w:jc w:val="both"/>
              <w:rPr>
                <w:sz w:val="28"/>
                <w:szCs w:val="28"/>
              </w:rPr>
            </w:pPr>
            <w:r>
              <w:rPr>
                <w:sz w:val="28"/>
                <w:szCs w:val="28"/>
              </w:rPr>
              <w:t>«</w:t>
            </w:r>
            <w:r w:rsidR="00CF3247">
              <w:rPr>
                <w:sz w:val="28"/>
                <w:szCs w:val="28"/>
                <w:lang w:val="ba-RU"/>
              </w:rPr>
              <w:t>___</w:t>
            </w:r>
            <w:r w:rsidR="001206BA" w:rsidRPr="000E1436">
              <w:rPr>
                <w:sz w:val="28"/>
                <w:szCs w:val="28"/>
              </w:rPr>
              <w:t xml:space="preserve">» </w:t>
            </w:r>
            <w:r w:rsidR="00CF3247">
              <w:rPr>
                <w:sz w:val="28"/>
                <w:szCs w:val="28"/>
              </w:rPr>
              <w:t>_________ 20___</w:t>
            </w:r>
            <w:r w:rsidR="001206BA" w:rsidRPr="000E1436">
              <w:rPr>
                <w:sz w:val="28"/>
                <w:szCs w:val="28"/>
              </w:rPr>
              <w:t xml:space="preserve"> й</w:t>
            </w:r>
            <w:r w:rsidR="001206BA" w:rsidRPr="000E1436">
              <w:rPr>
                <w:sz w:val="28"/>
                <w:szCs w:val="28"/>
                <w:lang w:val="ba-RU"/>
              </w:rPr>
              <w:t>.</w:t>
            </w:r>
          </w:p>
        </w:tc>
        <w:tc>
          <w:tcPr>
            <w:tcW w:w="1984" w:type="dxa"/>
          </w:tcPr>
          <w:p w:rsidR="001206BA" w:rsidRPr="003D54FA" w:rsidRDefault="001206BA" w:rsidP="004E1702">
            <w:pPr>
              <w:tabs>
                <w:tab w:val="center" w:pos="1418"/>
                <w:tab w:val="left" w:pos="3686"/>
                <w:tab w:val="left" w:pos="6120"/>
                <w:tab w:val="left" w:pos="8931"/>
              </w:tabs>
              <w:spacing w:line="276" w:lineRule="auto"/>
              <w:jc w:val="center"/>
              <w:rPr>
                <w:color w:val="000000"/>
                <w:sz w:val="28"/>
                <w:szCs w:val="28"/>
              </w:rPr>
            </w:pPr>
          </w:p>
          <w:p w:rsidR="001206BA" w:rsidRPr="003D54FA" w:rsidRDefault="001206BA" w:rsidP="004E1702">
            <w:pPr>
              <w:tabs>
                <w:tab w:val="center" w:pos="1418"/>
                <w:tab w:val="left" w:pos="3686"/>
                <w:tab w:val="left" w:pos="6120"/>
                <w:tab w:val="left" w:pos="8931"/>
              </w:tabs>
              <w:spacing w:line="276" w:lineRule="auto"/>
              <w:jc w:val="center"/>
              <w:rPr>
                <w:color w:val="000000"/>
                <w:sz w:val="28"/>
                <w:szCs w:val="28"/>
              </w:rPr>
            </w:pPr>
          </w:p>
          <w:p w:rsidR="001206BA" w:rsidRPr="00254EE5" w:rsidRDefault="00087003" w:rsidP="00CF3247">
            <w:pPr>
              <w:tabs>
                <w:tab w:val="center" w:pos="1418"/>
                <w:tab w:val="left" w:pos="3686"/>
                <w:tab w:val="left" w:pos="6120"/>
                <w:tab w:val="left" w:pos="8931"/>
              </w:tabs>
              <w:spacing w:line="276" w:lineRule="auto"/>
              <w:jc w:val="center"/>
              <w:rPr>
                <w:sz w:val="28"/>
                <w:szCs w:val="28"/>
                <w:lang w:val="ba-RU"/>
              </w:rPr>
            </w:pPr>
            <w:r>
              <w:rPr>
                <w:sz w:val="28"/>
                <w:szCs w:val="28"/>
              </w:rPr>
              <w:t xml:space="preserve">№ </w:t>
            </w:r>
            <w:r w:rsidR="00CF3247">
              <w:rPr>
                <w:sz w:val="28"/>
                <w:szCs w:val="28"/>
              </w:rPr>
              <w:t>__________</w:t>
            </w:r>
          </w:p>
        </w:tc>
        <w:tc>
          <w:tcPr>
            <w:tcW w:w="4253" w:type="dxa"/>
          </w:tcPr>
          <w:p w:rsidR="001206BA" w:rsidRPr="00802B53" w:rsidRDefault="001206BA" w:rsidP="00254EE5">
            <w:pPr>
              <w:pStyle w:val="7"/>
              <w:spacing w:line="276" w:lineRule="auto"/>
              <w:jc w:val="right"/>
              <w:rPr>
                <w:b/>
                <w:sz w:val="28"/>
                <w:szCs w:val="28"/>
              </w:rPr>
            </w:pPr>
            <w:r w:rsidRPr="00802B53">
              <w:rPr>
                <w:b/>
                <w:sz w:val="28"/>
                <w:szCs w:val="28"/>
              </w:rPr>
              <w:t xml:space="preserve">    </w:t>
            </w:r>
            <w:r>
              <w:rPr>
                <w:b/>
                <w:sz w:val="28"/>
                <w:szCs w:val="28"/>
              </w:rPr>
              <w:t xml:space="preserve">           </w:t>
            </w:r>
            <w:r w:rsidRPr="00802B53">
              <w:rPr>
                <w:b/>
                <w:sz w:val="28"/>
                <w:szCs w:val="28"/>
              </w:rPr>
              <w:t>ПОСТАНОВЛЕНИЕ</w:t>
            </w:r>
          </w:p>
          <w:p w:rsidR="001206BA" w:rsidRPr="009B4BA9" w:rsidRDefault="00EA2BAB" w:rsidP="00F84B63">
            <w:pPr>
              <w:tabs>
                <w:tab w:val="left" w:pos="3686"/>
                <w:tab w:val="left" w:pos="6120"/>
                <w:tab w:val="left" w:pos="8931"/>
              </w:tabs>
              <w:spacing w:line="276" w:lineRule="auto"/>
              <w:jc w:val="right"/>
              <w:rPr>
                <w:rFonts w:eastAsia="MS Mincho"/>
                <w:b/>
                <w:lang w:val="be-BY"/>
              </w:rPr>
            </w:pPr>
            <w:r>
              <w:rPr>
                <w:sz w:val="28"/>
                <w:szCs w:val="28"/>
              </w:rPr>
              <w:t xml:space="preserve">             </w:t>
            </w:r>
            <w:r w:rsidR="00CF3247">
              <w:rPr>
                <w:sz w:val="28"/>
                <w:szCs w:val="28"/>
              </w:rPr>
              <w:t xml:space="preserve"> </w:t>
            </w:r>
            <w:r w:rsidR="001206BA" w:rsidRPr="000E1436">
              <w:rPr>
                <w:sz w:val="28"/>
                <w:szCs w:val="28"/>
              </w:rPr>
              <w:t>«</w:t>
            </w:r>
            <w:r w:rsidR="00CF3247">
              <w:rPr>
                <w:sz w:val="28"/>
                <w:szCs w:val="28"/>
                <w:lang w:val="ba-RU"/>
              </w:rPr>
              <w:t>___</w:t>
            </w:r>
            <w:r w:rsidR="001206BA">
              <w:rPr>
                <w:sz w:val="28"/>
                <w:szCs w:val="28"/>
              </w:rPr>
              <w:t xml:space="preserve">» </w:t>
            </w:r>
            <w:r w:rsidR="00CF3247">
              <w:rPr>
                <w:sz w:val="28"/>
                <w:szCs w:val="28"/>
              </w:rPr>
              <w:t>_________</w:t>
            </w:r>
            <w:r w:rsidR="00994279">
              <w:rPr>
                <w:sz w:val="28"/>
                <w:szCs w:val="28"/>
              </w:rPr>
              <w:t xml:space="preserve"> 20</w:t>
            </w:r>
            <w:r w:rsidR="00CF3247">
              <w:rPr>
                <w:sz w:val="28"/>
                <w:szCs w:val="28"/>
              </w:rPr>
              <w:t>___</w:t>
            </w:r>
            <w:r>
              <w:rPr>
                <w:sz w:val="28"/>
                <w:szCs w:val="28"/>
              </w:rPr>
              <w:t xml:space="preserve"> </w:t>
            </w:r>
            <w:r w:rsidR="001206BA" w:rsidRPr="000E1436">
              <w:rPr>
                <w:sz w:val="28"/>
                <w:szCs w:val="28"/>
              </w:rPr>
              <w:t>г.</w:t>
            </w:r>
          </w:p>
        </w:tc>
      </w:tr>
    </w:tbl>
    <w:p w:rsidR="006C3069" w:rsidRDefault="006C3069" w:rsidP="00226D70">
      <w:pPr>
        <w:spacing w:line="276" w:lineRule="auto"/>
        <w:jc w:val="both"/>
        <w:rPr>
          <w:b/>
          <w:sz w:val="28"/>
          <w:szCs w:val="28"/>
        </w:rPr>
      </w:pPr>
    </w:p>
    <w:p w:rsidR="00045612" w:rsidRDefault="00045612" w:rsidP="00045612">
      <w:pPr>
        <w:ind w:firstLine="709"/>
        <w:jc w:val="center"/>
        <w:rPr>
          <w:sz w:val="28"/>
          <w:szCs w:val="28"/>
        </w:rPr>
      </w:pPr>
      <w:r>
        <w:rPr>
          <w:sz w:val="28"/>
          <w:szCs w:val="28"/>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F84B63">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rPr>
          <w:sz w:val="28"/>
          <w:szCs w:val="28"/>
        </w:rPr>
      </w:pPr>
    </w:p>
    <w:p w:rsidR="00045612" w:rsidRDefault="00045612" w:rsidP="00F84B63">
      <w:pPr>
        <w:ind w:firstLine="709"/>
        <w:jc w:val="both"/>
        <w:rPr>
          <w:sz w:val="28"/>
          <w:szCs w:val="28"/>
        </w:rPr>
      </w:pPr>
      <w:r>
        <w:rPr>
          <w:sz w:val="28"/>
          <w:szCs w:val="28"/>
        </w:rPr>
        <w:t>В целях единства бюджетной политики в соответствии со статьями 19, 20, 21, 23 Бюджетного</w:t>
      </w:r>
      <w:r w:rsidR="00F84B63">
        <w:rPr>
          <w:sz w:val="28"/>
          <w:szCs w:val="28"/>
        </w:rPr>
        <w:t xml:space="preserve"> </w:t>
      </w:r>
      <w:r>
        <w:rPr>
          <w:sz w:val="28"/>
          <w:szCs w:val="28"/>
        </w:rPr>
        <w:t>кодекса</w:t>
      </w:r>
      <w:r w:rsidR="00F84B63">
        <w:rPr>
          <w:sz w:val="28"/>
          <w:szCs w:val="28"/>
        </w:rPr>
        <w:t xml:space="preserve"> </w:t>
      </w:r>
      <w:r>
        <w:rPr>
          <w:sz w:val="28"/>
          <w:szCs w:val="28"/>
        </w:rPr>
        <w:t>Российской</w:t>
      </w:r>
      <w:r w:rsidR="00F84B63">
        <w:rPr>
          <w:sz w:val="28"/>
          <w:szCs w:val="28"/>
        </w:rPr>
        <w:t xml:space="preserve"> </w:t>
      </w:r>
      <w:r>
        <w:rPr>
          <w:sz w:val="28"/>
          <w:szCs w:val="28"/>
        </w:rPr>
        <w:t>Федерации</w:t>
      </w:r>
      <w:r w:rsidR="00F84B63">
        <w:rPr>
          <w:sz w:val="28"/>
          <w:szCs w:val="28"/>
        </w:rPr>
        <w:t xml:space="preserve"> </w:t>
      </w:r>
      <w:r>
        <w:rPr>
          <w:sz w:val="28"/>
          <w:szCs w:val="28"/>
        </w:rPr>
        <w:t>(Собрание законодательства Российской Федерации, 1998, № 31, ст. 3823), статьей 35 Закона</w:t>
      </w:r>
      <w:r w:rsidR="00F84B63">
        <w:rPr>
          <w:sz w:val="28"/>
          <w:szCs w:val="28"/>
        </w:rPr>
        <w:t xml:space="preserve"> </w:t>
      </w:r>
      <w:r>
        <w:rPr>
          <w:sz w:val="28"/>
          <w:szCs w:val="28"/>
        </w:rPr>
        <w:t>Республики</w:t>
      </w:r>
      <w:r w:rsidR="00F84B63">
        <w:rPr>
          <w:sz w:val="28"/>
          <w:szCs w:val="28"/>
        </w:rPr>
        <w:t xml:space="preserve"> </w:t>
      </w:r>
      <w:r>
        <w:rPr>
          <w:sz w:val="28"/>
          <w:szCs w:val="28"/>
        </w:rPr>
        <w:t>Башкортостан</w:t>
      </w:r>
      <w:r w:rsidR="00F84B63">
        <w:rPr>
          <w:sz w:val="28"/>
          <w:szCs w:val="28"/>
        </w:rPr>
        <w:t xml:space="preserve"> от 15 </w:t>
      </w:r>
      <w:r>
        <w:rPr>
          <w:sz w:val="28"/>
          <w:szCs w:val="28"/>
        </w:rPr>
        <w:t xml:space="preserve">июля 2005 года   №   205-з «О бюджетном процессе Республике Башкортостан» и руководствуясь Уставом сельского поселения  </w:t>
      </w:r>
      <w:r w:rsidR="00F84B63">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rPr>
          <w:sz w:val="28"/>
          <w:szCs w:val="28"/>
        </w:rPr>
      </w:pPr>
      <w:r>
        <w:rPr>
          <w:sz w:val="28"/>
          <w:szCs w:val="28"/>
        </w:rPr>
        <w:t>П о с т а н о в л я ю:</w:t>
      </w:r>
    </w:p>
    <w:p w:rsidR="00045612" w:rsidRDefault="00045612" w:rsidP="003B78D9">
      <w:pPr>
        <w:ind w:firstLine="709"/>
        <w:jc w:val="both"/>
        <w:rPr>
          <w:sz w:val="28"/>
          <w:szCs w:val="28"/>
        </w:rPr>
      </w:pPr>
      <w:r>
        <w:rPr>
          <w:sz w:val="28"/>
          <w:szCs w:val="28"/>
        </w:rPr>
        <w:t>1.</w:t>
      </w:r>
      <w:r>
        <w:rPr>
          <w:sz w:val="28"/>
          <w:szCs w:val="28"/>
        </w:rPr>
        <w:tab/>
        <w:t>Утвердить прилагаемы</w:t>
      </w:r>
      <w:r w:rsidR="003B78D9">
        <w:rPr>
          <w:sz w:val="28"/>
          <w:szCs w:val="28"/>
        </w:rPr>
        <w:t xml:space="preserve">й «Порядок применения бюджетной </w:t>
      </w:r>
      <w:r>
        <w:rPr>
          <w:sz w:val="28"/>
          <w:szCs w:val="28"/>
        </w:rPr>
        <w:t xml:space="preserve">классификации Российской Федерации в части, относящейся к бюджету сельского поселения </w:t>
      </w:r>
      <w:r w:rsidR="00F84B63">
        <w:rPr>
          <w:sz w:val="28"/>
          <w:szCs w:val="28"/>
        </w:rPr>
        <w:t xml:space="preserve">Турбаслинский </w:t>
      </w:r>
      <w:r>
        <w:rPr>
          <w:sz w:val="28"/>
          <w:szCs w:val="28"/>
        </w:rPr>
        <w:t>сельсовет муниципального района Иглинский  район Республики Башкортостан» (далее — Порядок).</w:t>
      </w:r>
    </w:p>
    <w:p w:rsidR="00045612" w:rsidRDefault="00045612" w:rsidP="00045612">
      <w:pPr>
        <w:widowControl w:val="0"/>
        <w:autoSpaceDE w:val="0"/>
        <w:autoSpaceDN w:val="0"/>
        <w:adjustRightInd w:val="0"/>
        <w:ind w:firstLine="709"/>
        <w:jc w:val="both"/>
        <w:rPr>
          <w:sz w:val="28"/>
          <w:szCs w:val="28"/>
        </w:rPr>
      </w:pPr>
      <w:r>
        <w:rPr>
          <w:sz w:val="28"/>
          <w:szCs w:val="28"/>
          <w:shd w:val="clear" w:color="auto" w:fill="FFFFFF"/>
        </w:rPr>
        <w:t>2.</w:t>
      </w:r>
      <w:r>
        <w:rPr>
          <w:sz w:val="28"/>
          <w:szCs w:val="28"/>
        </w:rPr>
        <w:t xml:space="preserve"> Настоящее постановление подлежит обнародованию и размещению на официальном сайте администрации  сельского поселения</w:t>
      </w:r>
      <w:r>
        <w:rPr>
          <w:rStyle w:val="25"/>
          <w:rFonts w:cstheme="minorBidi"/>
        </w:rPr>
        <w:t xml:space="preserve"> </w:t>
      </w:r>
      <w:r w:rsidR="00F84B63">
        <w:rPr>
          <w:rStyle w:val="25"/>
          <w:rFonts w:cstheme="minorBidi"/>
          <w:b w:val="0"/>
        </w:rPr>
        <w:t xml:space="preserve">Турбаслинский </w:t>
      </w:r>
      <w:r>
        <w:rPr>
          <w:rStyle w:val="25"/>
          <w:rFonts w:cstheme="minorBidi"/>
          <w:b w:val="0"/>
        </w:rPr>
        <w:t>сельсовет</w:t>
      </w:r>
      <w:r>
        <w:rPr>
          <w:sz w:val="28"/>
          <w:szCs w:val="28"/>
        </w:rPr>
        <w:t xml:space="preserve"> в информационно-телекоммуникационной сети «Интернет».</w:t>
      </w:r>
    </w:p>
    <w:p w:rsidR="00045612" w:rsidRDefault="00045612" w:rsidP="00045612">
      <w:pPr>
        <w:tabs>
          <w:tab w:val="left" w:pos="709"/>
        </w:tabs>
        <w:jc w:val="both"/>
        <w:rPr>
          <w:rFonts w:eastAsiaTheme="minorHAnsi"/>
          <w:sz w:val="28"/>
          <w:szCs w:val="28"/>
          <w:shd w:val="clear" w:color="auto" w:fill="FFFFFF"/>
          <w:lang w:eastAsia="en-US"/>
        </w:rPr>
      </w:pPr>
      <w:r>
        <w:rPr>
          <w:sz w:val="28"/>
          <w:szCs w:val="28"/>
          <w:shd w:val="clear" w:color="auto" w:fill="FFFFFF"/>
        </w:rPr>
        <w:t xml:space="preserve">          3. Контроль за исполнением настоящего постановления оставляю за  собой.</w:t>
      </w:r>
    </w:p>
    <w:p w:rsidR="00045612" w:rsidRDefault="00045612" w:rsidP="00045612">
      <w:pPr>
        <w:ind w:firstLine="709"/>
        <w:rPr>
          <w:sz w:val="28"/>
          <w:szCs w:val="28"/>
        </w:rPr>
      </w:pPr>
    </w:p>
    <w:p w:rsidR="00F84B63" w:rsidRDefault="00F84B63" w:rsidP="00045612">
      <w:pPr>
        <w:ind w:firstLine="709"/>
        <w:rPr>
          <w:sz w:val="28"/>
          <w:szCs w:val="28"/>
        </w:rPr>
      </w:pPr>
    </w:p>
    <w:p w:rsidR="00045612" w:rsidRPr="004904BF" w:rsidRDefault="00045612" w:rsidP="00045612">
      <w:pPr>
        <w:spacing w:line="276" w:lineRule="auto"/>
        <w:jc w:val="both"/>
        <w:rPr>
          <w:sz w:val="28"/>
          <w:szCs w:val="28"/>
        </w:rPr>
      </w:pPr>
      <w:r w:rsidRPr="004904BF">
        <w:rPr>
          <w:sz w:val="28"/>
          <w:szCs w:val="28"/>
        </w:rPr>
        <w:t xml:space="preserve">И.о. главы Администрации сельского поселения </w:t>
      </w:r>
    </w:p>
    <w:p w:rsidR="00045612" w:rsidRPr="004904BF" w:rsidRDefault="00045612" w:rsidP="00045612">
      <w:pPr>
        <w:spacing w:line="276" w:lineRule="auto"/>
        <w:jc w:val="both"/>
        <w:rPr>
          <w:sz w:val="28"/>
          <w:szCs w:val="28"/>
        </w:rPr>
      </w:pPr>
      <w:r w:rsidRPr="004904BF">
        <w:rPr>
          <w:sz w:val="28"/>
          <w:szCs w:val="28"/>
        </w:rPr>
        <w:t>Турбаслинский сельсовет                                                           Л.Ф. Шафикова</w:t>
      </w: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3B78D9" w:rsidRDefault="003B78D9">
      <w:pPr>
        <w:rPr>
          <w:sz w:val="20"/>
          <w:szCs w:val="20"/>
        </w:rPr>
      </w:pPr>
      <w:r>
        <w:rPr>
          <w:sz w:val="20"/>
          <w:szCs w:val="20"/>
        </w:rPr>
        <w:br w:type="page"/>
      </w:r>
    </w:p>
    <w:p w:rsidR="00045612" w:rsidRDefault="00045612" w:rsidP="00045612">
      <w:pPr>
        <w:jc w:val="right"/>
        <w:rPr>
          <w:sz w:val="20"/>
          <w:szCs w:val="20"/>
        </w:rPr>
      </w:pPr>
      <w:r>
        <w:rPr>
          <w:sz w:val="20"/>
          <w:szCs w:val="20"/>
        </w:rPr>
        <w:lastRenderedPageBreak/>
        <w:t>Приложение к</w:t>
      </w:r>
    </w:p>
    <w:p w:rsidR="00045612" w:rsidRDefault="00045612" w:rsidP="00045612">
      <w:pPr>
        <w:ind w:firstLine="709"/>
        <w:jc w:val="right"/>
        <w:rPr>
          <w:sz w:val="20"/>
          <w:szCs w:val="20"/>
        </w:rPr>
      </w:pPr>
      <w:r>
        <w:rPr>
          <w:sz w:val="20"/>
          <w:szCs w:val="20"/>
        </w:rPr>
        <w:t>постановлению</w:t>
      </w:r>
    </w:p>
    <w:p w:rsidR="00045612" w:rsidRDefault="00045612" w:rsidP="00045612">
      <w:pPr>
        <w:ind w:firstLine="709"/>
        <w:jc w:val="right"/>
        <w:rPr>
          <w:sz w:val="20"/>
          <w:szCs w:val="20"/>
        </w:rPr>
      </w:pPr>
      <w:r>
        <w:rPr>
          <w:sz w:val="20"/>
          <w:szCs w:val="20"/>
        </w:rPr>
        <w:t xml:space="preserve">главы сельского поселения </w:t>
      </w:r>
    </w:p>
    <w:p w:rsidR="00045612" w:rsidRDefault="00F84B63" w:rsidP="00045612">
      <w:pPr>
        <w:ind w:firstLine="709"/>
        <w:jc w:val="right"/>
        <w:rPr>
          <w:sz w:val="20"/>
          <w:szCs w:val="20"/>
        </w:rPr>
      </w:pPr>
      <w:r>
        <w:rPr>
          <w:sz w:val="20"/>
          <w:szCs w:val="20"/>
        </w:rPr>
        <w:t>Турбаслинский</w:t>
      </w:r>
      <w:r w:rsidR="00045612">
        <w:rPr>
          <w:sz w:val="20"/>
          <w:szCs w:val="20"/>
        </w:rPr>
        <w:t xml:space="preserve"> сельсовет муниципального  района </w:t>
      </w:r>
    </w:p>
    <w:p w:rsidR="00045612" w:rsidRDefault="00045612" w:rsidP="00045612">
      <w:pPr>
        <w:ind w:firstLine="709"/>
        <w:jc w:val="right"/>
        <w:rPr>
          <w:sz w:val="20"/>
          <w:szCs w:val="20"/>
        </w:rPr>
      </w:pPr>
      <w:r>
        <w:rPr>
          <w:sz w:val="20"/>
          <w:szCs w:val="20"/>
        </w:rPr>
        <w:t xml:space="preserve">Иглинский  район </w:t>
      </w:r>
    </w:p>
    <w:p w:rsidR="00045612" w:rsidRDefault="00045612" w:rsidP="00045612">
      <w:pPr>
        <w:ind w:firstLine="709"/>
        <w:jc w:val="right"/>
        <w:rPr>
          <w:sz w:val="20"/>
          <w:szCs w:val="20"/>
        </w:rPr>
      </w:pPr>
      <w:r>
        <w:rPr>
          <w:sz w:val="20"/>
          <w:szCs w:val="20"/>
        </w:rPr>
        <w:t xml:space="preserve">Республики  Башкортостан  </w:t>
      </w:r>
    </w:p>
    <w:p w:rsidR="00F84B63" w:rsidRDefault="003B78D9" w:rsidP="00045612">
      <w:pPr>
        <w:ind w:firstLine="709"/>
        <w:jc w:val="right"/>
        <w:rPr>
          <w:sz w:val="20"/>
          <w:szCs w:val="20"/>
        </w:rPr>
      </w:pPr>
      <w:r>
        <w:rPr>
          <w:sz w:val="20"/>
          <w:szCs w:val="20"/>
        </w:rPr>
        <w:t>от «____</w:t>
      </w:r>
      <w:r w:rsidR="00045612">
        <w:rPr>
          <w:sz w:val="20"/>
          <w:szCs w:val="20"/>
        </w:rPr>
        <w:t>»___________2020</w:t>
      </w:r>
      <w:r w:rsidR="00F84B63">
        <w:rPr>
          <w:sz w:val="20"/>
          <w:szCs w:val="20"/>
        </w:rPr>
        <w:t xml:space="preserve"> </w:t>
      </w:r>
      <w:r w:rsidR="00045612">
        <w:rPr>
          <w:sz w:val="20"/>
          <w:szCs w:val="20"/>
        </w:rPr>
        <w:t xml:space="preserve">года </w:t>
      </w:r>
    </w:p>
    <w:p w:rsidR="00045612" w:rsidRDefault="00045612" w:rsidP="00045612">
      <w:pPr>
        <w:ind w:firstLine="709"/>
        <w:jc w:val="right"/>
        <w:rPr>
          <w:sz w:val="20"/>
          <w:szCs w:val="20"/>
        </w:rPr>
      </w:pPr>
      <w:r>
        <w:rPr>
          <w:sz w:val="20"/>
          <w:szCs w:val="20"/>
        </w:rPr>
        <w:t>№</w:t>
      </w:r>
      <w:r w:rsidR="00F84B63">
        <w:rPr>
          <w:sz w:val="20"/>
          <w:szCs w:val="20"/>
        </w:rPr>
        <w:t xml:space="preserve"> _______________</w:t>
      </w: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ПОРЯДОК</w:t>
      </w:r>
    </w:p>
    <w:p w:rsidR="00045612" w:rsidRDefault="00045612" w:rsidP="00045612">
      <w:pPr>
        <w:ind w:firstLine="709"/>
        <w:jc w:val="center"/>
        <w:rPr>
          <w:sz w:val="28"/>
          <w:szCs w:val="28"/>
        </w:rPr>
      </w:pPr>
      <w:r>
        <w:rPr>
          <w:sz w:val="28"/>
          <w:szCs w:val="28"/>
        </w:rPr>
        <w:t>применения бюджетной классификации Российской Федерации</w:t>
      </w:r>
    </w:p>
    <w:p w:rsidR="00045612" w:rsidRDefault="00045612" w:rsidP="00045612">
      <w:pPr>
        <w:ind w:firstLine="709"/>
        <w:jc w:val="center"/>
        <w:rPr>
          <w:sz w:val="28"/>
          <w:szCs w:val="28"/>
        </w:rPr>
      </w:pPr>
      <w:r>
        <w:rPr>
          <w:sz w:val="28"/>
          <w:szCs w:val="28"/>
        </w:rPr>
        <w:t xml:space="preserve">в части, относящейся к бюджету  сельского поселения  </w:t>
      </w:r>
      <w:r w:rsidR="00F84B63">
        <w:rPr>
          <w:sz w:val="28"/>
          <w:szCs w:val="28"/>
        </w:rPr>
        <w:t>Турбаслинский</w:t>
      </w:r>
      <w:r>
        <w:rPr>
          <w:sz w:val="28"/>
          <w:szCs w:val="28"/>
        </w:rPr>
        <w:t xml:space="preserve"> сельсовет</w:t>
      </w:r>
      <w:r w:rsidR="00F84B63">
        <w:rPr>
          <w:sz w:val="28"/>
          <w:szCs w:val="28"/>
        </w:rPr>
        <w:t xml:space="preserve"> </w:t>
      </w:r>
      <w:r>
        <w:rPr>
          <w:sz w:val="28"/>
          <w:szCs w:val="28"/>
        </w:rPr>
        <w:t>муниципального района Иглинский район Республики Башкортостан</w:t>
      </w:r>
    </w:p>
    <w:p w:rsidR="00045612" w:rsidRDefault="00045612" w:rsidP="00045612">
      <w:pPr>
        <w:ind w:firstLine="709"/>
        <w:jc w:val="center"/>
        <w:rPr>
          <w:sz w:val="28"/>
          <w:szCs w:val="28"/>
        </w:rPr>
      </w:pPr>
    </w:p>
    <w:p w:rsidR="00045612" w:rsidRDefault="00045612" w:rsidP="00F84B63">
      <w:pPr>
        <w:jc w:val="center"/>
        <w:rPr>
          <w:sz w:val="28"/>
          <w:szCs w:val="28"/>
        </w:rPr>
      </w:pPr>
      <w:r>
        <w:rPr>
          <w:sz w:val="28"/>
          <w:szCs w:val="28"/>
        </w:rPr>
        <w:t>1.</w:t>
      </w:r>
      <w:r>
        <w:rPr>
          <w:sz w:val="28"/>
          <w:szCs w:val="28"/>
        </w:rPr>
        <w:tab/>
        <w:t>Общие положения</w:t>
      </w:r>
    </w:p>
    <w:p w:rsidR="00045612" w:rsidRDefault="00045612" w:rsidP="00045612">
      <w:pPr>
        <w:ind w:firstLine="709"/>
        <w:rPr>
          <w:sz w:val="28"/>
          <w:szCs w:val="28"/>
        </w:rPr>
      </w:pPr>
    </w:p>
    <w:p w:rsidR="00045612" w:rsidRDefault="00045612" w:rsidP="00045612">
      <w:pPr>
        <w:ind w:firstLine="709"/>
        <w:jc w:val="both"/>
        <w:rPr>
          <w:sz w:val="28"/>
          <w:szCs w:val="28"/>
        </w:rPr>
      </w:pPr>
      <w:r>
        <w:rPr>
          <w:sz w:val="28"/>
          <w:szCs w:val="28"/>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всеми участниками бюджетного процесса в</w:t>
      </w:r>
      <w:r w:rsidR="00F84B63">
        <w:rPr>
          <w:sz w:val="28"/>
          <w:szCs w:val="28"/>
        </w:rPr>
        <w:t xml:space="preserve"> сельском  поселении Турбаслинский </w:t>
      </w:r>
      <w:r>
        <w:rPr>
          <w:sz w:val="28"/>
          <w:szCs w:val="28"/>
        </w:rPr>
        <w:t>сельсовет   муниципального района Иглинский район Республике Башкортостан.</w:t>
      </w:r>
    </w:p>
    <w:p w:rsidR="00045612" w:rsidRDefault="00045612" w:rsidP="00045612">
      <w:pPr>
        <w:ind w:firstLine="709"/>
        <w:rPr>
          <w:sz w:val="28"/>
          <w:szCs w:val="28"/>
        </w:rPr>
      </w:pPr>
    </w:p>
    <w:p w:rsidR="00045612" w:rsidRDefault="00045612" w:rsidP="00F84B63">
      <w:pPr>
        <w:jc w:val="center"/>
        <w:rPr>
          <w:sz w:val="28"/>
          <w:szCs w:val="28"/>
        </w:rPr>
      </w:pPr>
      <w:r>
        <w:rPr>
          <w:sz w:val="28"/>
          <w:szCs w:val="28"/>
        </w:rPr>
        <w:t>2.</w:t>
      </w:r>
      <w:r>
        <w:rPr>
          <w:sz w:val="28"/>
          <w:szCs w:val="28"/>
        </w:rPr>
        <w:tab/>
        <w:t>Целевые статьи расходов</w:t>
      </w:r>
    </w:p>
    <w:p w:rsidR="00045612" w:rsidRDefault="00045612" w:rsidP="00045612">
      <w:pPr>
        <w:ind w:firstLine="709"/>
        <w:rPr>
          <w:sz w:val="28"/>
          <w:szCs w:val="28"/>
        </w:rPr>
      </w:pPr>
    </w:p>
    <w:p w:rsidR="00045612" w:rsidRDefault="00045612" w:rsidP="00045612">
      <w:pPr>
        <w:ind w:firstLine="709"/>
        <w:jc w:val="both"/>
        <w:rPr>
          <w:sz w:val="28"/>
          <w:szCs w:val="28"/>
        </w:rPr>
      </w:pPr>
      <w:r>
        <w:rPr>
          <w:sz w:val="28"/>
          <w:szCs w:val="28"/>
        </w:rPr>
        <w:t xml:space="preserve">Целевые статьи расходов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045612" w:rsidRDefault="00045612" w:rsidP="00045612">
      <w:pPr>
        <w:ind w:firstLine="709"/>
        <w:jc w:val="both"/>
        <w:rPr>
          <w:sz w:val="28"/>
          <w:szCs w:val="28"/>
        </w:rPr>
      </w:pPr>
      <w:r>
        <w:rPr>
          <w:sz w:val="28"/>
          <w:szCs w:val="28"/>
        </w:rPr>
        <w:t>Структура кода целевой статьи расходов бюджета состоит из десяти разрядов и включает следующие составные части (таблица 1):</w:t>
      </w:r>
    </w:p>
    <w:p w:rsidR="00045612" w:rsidRDefault="00045612" w:rsidP="00045612">
      <w:pPr>
        <w:ind w:firstLine="709"/>
        <w:jc w:val="both"/>
        <w:rPr>
          <w:sz w:val="28"/>
          <w:szCs w:val="28"/>
        </w:rPr>
      </w:pPr>
      <w:r>
        <w:rPr>
          <w:sz w:val="28"/>
          <w:szCs w:val="28"/>
        </w:rPr>
        <w:t xml:space="preserve">код программного (непрограммного) направления расходов </w:t>
      </w:r>
    </w:p>
    <w:p w:rsidR="00045612" w:rsidRDefault="00045612" w:rsidP="00045612">
      <w:pPr>
        <w:ind w:firstLine="709"/>
        <w:jc w:val="both"/>
        <w:rPr>
          <w:sz w:val="28"/>
          <w:szCs w:val="28"/>
        </w:rPr>
      </w:pPr>
      <w:r>
        <w:rPr>
          <w:sz w:val="28"/>
          <w:szCs w:val="28"/>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045612" w:rsidRDefault="00045612" w:rsidP="00045612">
      <w:pPr>
        <w:ind w:firstLine="709"/>
        <w:jc w:val="both"/>
        <w:rPr>
          <w:sz w:val="28"/>
          <w:szCs w:val="28"/>
        </w:rPr>
      </w:pPr>
      <w:r>
        <w:rPr>
          <w:sz w:val="28"/>
          <w:szCs w:val="28"/>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045612" w:rsidRDefault="00045612" w:rsidP="00045612">
      <w:pPr>
        <w:ind w:firstLine="709"/>
        <w:jc w:val="both"/>
        <w:rPr>
          <w:sz w:val="28"/>
          <w:szCs w:val="28"/>
        </w:rPr>
      </w:pPr>
      <w:r>
        <w:rPr>
          <w:sz w:val="28"/>
          <w:szCs w:val="28"/>
        </w:rPr>
        <w:lastRenderedPageBreak/>
        <w:t xml:space="preserve">код основного мероприятия (11-12 разряды кода классификации расходов) – предназначен для кодирования бюджетных ассигнований </w:t>
      </w:r>
    </w:p>
    <w:p w:rsidR="00045612" w:rsidRDefault="00045612" w:rsidP="00045612">
      <w:pPr>
        <w:ind w:firstLine="709"/>
        <w:jc w:val="both"/>
        <w:rPr>
          <w:sz w:val="28"/>
          <w:szCs w:val="28"/>
        </w:rPr>
      </w:pPr>
      <w:r>
        <w:rPr>
          <w:sz w:val="28"/>
          <w:szCs w:val="28"/>
        </w:rPr>
        <w:t>по основным 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045612" w:rsidRDefault="00045612" w:rsidP="00045612">
      <w:pPr>
        <w:ind w:firstLine="709"/>
        <w:jc w:val="both"/>
        <w:rPr>
          <w:sz w:val="28"/>
          <w:szCs w:val="28"/>
        </w:rPr>
      </w:pPr>
      <w:r>
        <w:rPr>
          <w:sz w:val="28"/>
          <w:szCs w:val="28"/>
        </w:rPr>
        <w:t xml:space="preserve">код направления расходов (13-17 разряды кода классификации </w:t>
      </w:r>
    </w:p>
    <w:p w:rsidR="00045612" w:rsidRDefault="00045612" w:rsidP="00045612">
      <w:pPr>
        <w:ind w:firstLine="709"/>
        <w:jc w:val="both"/>
        <w:rPr>
          <w:sz w:val="28"/>
          <w:szCs w:val="28"/>
        </w:rPr>
      </w:pPr>
      <w:r>
        <w:rPr>
          <w:sz w:val="28"/>
          <w:szCs w:val="28"/>
        </w:rPr>
        <w:t xml:space="preserve">расходов) – предназначен для кодирования бюджетных ассигнований </w:t>
      </w:r>
    </w:p>
    <w:p w:rsidR="00045612" w:rsidRDefault="00045612" w:rsidP="00045612">
      <w:pPr>
        <w:ind w:firstLine="709"/>
        <w:jc w:val="both"/>
        <w:rPr>
          <w:sz w:val="28"/>
          <w:szCs w:val="28"/>
        </w:rPr>
      </w:pPr>
      <w:r>
        <w:rPr>
          <w:sz w:val="28"/>
          <w:szCs w:val="28"/>
        </w:rPr>
        <w:t>по направлениям расходования средств, конкретизирующим (при необходимости) отдельные мероприятия.</w:t>
      </w:r>
    </w:p>
    <w:p w:rsidR="00045612" w:rsidRDefault="00045612" w:rsidP="00045612">
      <w:pPr>
        <w:ind w:firstLine="709"/>
        <w:jc w:val="both"/>
      </w:pPr>
    </w:p>
    <w:p w:rsidR="00045612" w:rsidRDefault="00045612" w:rsidP="00045612">
      <w:pPr>
        <w:tabs>
          <w:tab w:val="left" w:pos="0"/>
        </w:tabs>
        <w:jc w:val="both"/>
      </w:pPr>
      <w:r>
        <w:rPr>
          <w:bCs/>
        </w:rPr>
        <w:t>Таблица 1</w:t>
      </w:r>
    </w:p>
    <w:tbl>
      <w:tblPr>
        <w:tblW w:w="931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3"/>
        <w:gridCol w:w="1262"/>
        <w:gridCol w:w="1472"/>
        <w:gridCol w:w="976"/>
        <w:gridCol w:w="993"/>
        <w:gridCol w:w="644"/>
        <w:gridCol w:w="616"/>
        <w:gridCol w:w="630"/>
        <w:gridCol w:w="616"/>
        <w:gridCol w:w="560"/>
      </w:tblGrid>
      <w:tr w:rsidR="00045612" w:rsidTr="00045612">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045612" w:rsidRDefault="00045612">
            <w:pPr>
              <w:tabs>
                <w:tab w:val="left" w:pos="0"/>
              </w:tabs>
              <w:spacing w:line="276" w:lineRule="auto"/>
              <w:ind w:firstLine="709"/>
              <w:jc w:val="both"/>
              <w:rPr>
                <w:bCs/>
                <w:lang w:eastAsia="en-US"/>
              </w:rPr>
            </w:pPr>
            <w:r>
              <w:rPr>
                <w:bCs/>
              </w:rPr>
              <w:t>Целевая статья</w:t>
            </w:r>
          </w:p>
        </w:tc>
      </w:tr>
      <w:tr w:rsidR="00045612" w:rsidTr="00045612">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045612" w:rsidRDefault="00045612">
            <w:pPr>
              <w:tabs>
                <w:tab w:val="left" w:pos="0"/>
              </w:tabs>
              <w:spacing w:line="276" w:lineRule="auto"/>
              <w:ind w:firstLine="709"/>
              <w:jc w:val="both"/>
              <w:rPr>
                <w:lang w:eastAsia="en-US"/>
              </w:rPr>
            </w:pPr>
            <w: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45612" w:rsidRDefault="00045612">
            <w:pPr>
              <w:autoSpaceDE w:val="0"/>
              <w:autoSpaceDN w:val="0"/>
              <w:adjustRightInd w:val="0"/>
              <w:snapToGrid w:val="0"/>
              <w:spacing w:line="276" w:lineRule="auto"/>
              <w:jc w:val="both"/>
              <w:outlineLvl w:val="4"/>
              <w:rPr>
                <w:rFonts w:eastAsia="Calibri"/>
                <w:lang w:eastAsia="en-US"/>
              </w:rPr>
            </w:pPr>
            <w:r>
              <w:rPr>
                <w:rFonts w:eastAsia="Calibri"/>
              </w:rPr>
              <w:t xml:space="preserve">Направление </w:t>
            </w:r>
            <w:r>
              <w:rPr>
                <w:rFonts w:eastAsia="Calibri"/>
              </w:rPr>
              <w:br/>
              <w:t>расходов</w:t>
            </w:r>
          </w:p>
        </w:tc>
      </w:tr>
      <w:tr w:rsidR="00045612" w:rsidTr="00045612">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045612" w:rsidRDefault="00045612">
            <w:pPr>
              <w:autoSpaceDE w:val="0"/>
              <w:autoSpaceDN w:val="0"/>
              <w:adjustRightInd w:val="0"/>
              <w:snapToGrid w:val="0"/>
              <w:spacing w:line="276" w:lineRule="auto"/>
              <w:jc w:val="both"/>
              <w:outlineLvl w:val="4"/>
              <w:rPr>
                <w:rFonts w:eastAsia="Calibri"/>
                <w:lang w:eastAsia="en-US"/>
              </w:rPr>
            </w:pPr>
            <w:r>
              <w:rPr>
                <w:rFonts w:eastAsia="Calibri"/>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045612" w:rsidRDefault="00045612">
            <w:pPr>
              <w:tabs>
                <w:tab w:val="left" w:pos="0"/>
              </w:tabs>
              <w:spacing w:line="276" w:lineRule="auto"/>
              <w:ind w:right="-34"/>
              <w:jc w:val="both"/>
              <w:rPr>
                <w:lang w:eastAsia="en-US"/>
              </w:rPr>
            </w:pPr>
            <w: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045612" w:rsidRDefault="00045612">
            <w:pPr>
              <w:autoSpaceDE w:val="0"/>
              <w:autoSpaceDN w:val="0"/>
              <w:adjustRightInd w:val="0"/>
              <w:snapToGrid w:val="0"/>
              <w:spacing w:line="276" w:lineRule="auto"/>
              <w:jc w:val="both"/>
              <w:outlineLvl w:val="4"/>
              <w:rPr>
                <w:rFonts w:eastAsia="Calibri"/>
                <w:lang w:eastAsia="en-US"/>
              </w:rPr>
            </w:pPr>
            <w:r>
              <w:rPr>
                <w:rFonts w:eastAsia="Calibri"/>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045612" w:rsidRDefault="00045612">
            <w:pPr>
              <w:rPr>
                <w:rFonts w:eastAsia="Calibri"/>
                <w:lang w:eastAsia="en-US"/>
              </w:rPr>
            </w:pPr>
          </w:p>
        </w:tc>
      </w:tr>
      <w:tr w:rsidR="00045612" w:rsidTr="00045612">
        <w:trPr>
          <w:trHeight w:val="341"/>
        </w:trPr>
        <w:tc>
          <w:tcPr>
            <w:tcW w:w="1542"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8</w:t>
            </w:r>
          </w:p>
        </w:tc>
        <w:tc>
          <w:tcPr>
            <w:tcW w:w="1261"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9</w:t>
            </w:r>
          </w:p>
        </w:tc>
        <w:tc>
          <w:tcPr>
            <w:tcW w:w="1471"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10</w:t>
            </w:r>
          </w:p>
        </w:tc>
        <w:tc>
          <w:tcPr>
            <w:tcW w:w="976"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11</w:t>
            </w:r>
          </w:p>
        </w:tc>
        <w:tc>
          <w:tcPr>
            <w:tcW w:w="993"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12</w:t>
            </w:r>
          </w:p>
        </w:tc>
        <w:tc>
          <w:tcPr>
            <w:tcW w:w="644"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13</w:t>
            </w:r>
          </w:p>
        </w:tc>
        <w:tc>
          <w:tcPr>
            <w:tcW w:w="616"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14</w:t>
            </w:r>
          </w:p>
        </w:tc>
        <w:tc>
          <w:tcPr>
            <w:tcW w:w="630"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15</w:t>
            </w:r>
          </w:p>
        </w:tc>
        <w:tc>
          <w:tcPr>
            <w:tcW w:w="616" w:type="dxa"/>
            <w:tcBorders>
              <w:top w:val="nil"/>
              <w:left w:val="single" w:sz="4" w:space="0" w:color="auto"/>
              <w:bottom w:val="single" w:sz="4" w:space="0" w:color="auto"/>
              <w:right w:val="nil"/>
            </w:tcBorders>
            <w:vAlign w:val="center"/>
            <w:hideMark/>
          </w:tcPr>
          <w:p w:rsidR="00045612" w:rsidRDefault="00045612">
            <w:pPr>
              <w:spacing w:line="276" w:lineRule="auto"/>
              <w:jc w:val="both"/>
              <w:rPr>
                <w:lang w:eastAsia="en-US"/>
              </w:rPr>
            </w:pPr>
            <w:r>
              <w:t>16</w:t>
            </w:r>
          </w:p>
        </w:tc>
        <w:tc>
          <w:tcPr>
            <w:tcW w:w="560"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17</w:t>
            </w:r>
          </w:p>
        </w:tc>
      </w:tr>
    </w:tbl>
    <w:p w:rsidR="00045612" w:rsidRDefault="00045612" w:rsidP="00045612">
      <w:pPr>
        <w:ind w:firstLine="709"/>
        <w:jc w:val="both"/>
        <w:rPr>
          <w:rFonts w:eastAsiaTheme="minorHAnsi"/>
          <w:sz w:val="28"/>
          <w:szCs w:val="28"/>
          <w:lang w:eastAsia="en-US"/>
        </w:rPr>
      </w:pPr>
    </w:p>
    <w:p w:rsidR="00045612" w:rsidRDefault="00045612" w:rsidP="00045612">
      <w:pPr>
        <w:ind w:firstLine="709"/>
        <w:jc w:val="both"/>
        <w:rPr>
          <w:sz w:val="28"/>
          <w:szCs w:val="28"/>
        </w:rPr>
      </w:pPr>
      <w:r>
        <w:rPr>
          <w:sz w:val="28"/>
          <w:szCs w:val="28"/>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045612" w:rsidRDefault="00045612" w:rsidP="00045612">
      <w:pPr>
        <w:ind w:firstLine="709"/>
        <w:jc w:val="both"/>
        <w:rPr>
          <w:sz w:val="28"/>
          <w:szCs w:val="28"/>
        </w:rPr>
      </w:pPr>
      <w:r>
        <w:rPr>
          <w:sz w:val="28"/>
          <w:szCs w:val="28"/>
        </w:rPr>
        <w:t>Отражение расходов бюджета сельского поселения муниципального района Иглинский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045612" w:rsidRDefault="00045612" w:rsidP="00045612">
      <w:pPr>
        <w:ind w:firstLine="709"/>
        <w:jc w:val="both"/>
        <w:rPr>
          <w:sz w:val="28"/>
          <w:szCs w:val="28"/>
        </w:rPr>
      </w:pPr>
      <w:r>
        <w:rPr>
          <w:sz w:val="28"/>
          <w:szCs w:val="28"/>
        </w:rPr>
        <w:t xml:space="preserve">Перечень главных распорядителей средств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установлен в приложении № 1 к Порядку.</w:t>
      </w:r>
    </w:p>
    <w:p w:rsidR="00045612" w:rsidRDefault="00045612" w:rsidP="00045612">
      <w:pPr>
        <w:ind w:firstLine="709"/>
        <w:jc w:val="both"/>
        <w:rPr>
          <w:sz w:val="28"/>
          <w:szCs w:val="28"/>
        </w:rPr>
      </w:pPr>
      <w:r>
        <w:rPr>
          <w:sz w:val="28"/>
          <w:szCs w:val="28"/>
        </w:rPr>
        <w:lastRenderedPageBreak/>
        <w:t xml:space="preserve">Правила применения целевых статей расходов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установлены в пункте 2 раздела II Порядка.</w:t>
      </w:r>
    </w:p>
    <w:p w:rsidR="00045612" w:rsidRDefault="00045612" w:rsidP="00045612">
      <w:pPr>
        <w:ind w:firstLine="709"/>
        <w:jc w:val="both"/>
        <w:rPr>
          <w:sz w:val="28"/>
          <w:szCs w:val="28"/>
        </w:rPr>
      </w:pPr>
      <w:r>
        <w:rPr>
          <w:sz w:val="28"/>
          <w:szCs w:val="28"/>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устанавливается в приложении № 2 к Порядку.</w:t>
      </w:r>
    </w:p>
    <w:p w:rsidR="00045612" w:rsidRDefault="00045612" w:rsidP="00045612">
      <w:pPr>
        <w:ind w:firstLine="709"/>
        <w:jc w:val="both"/>
        <w:rPr>
          <w:sz w:val="28"/>
          <w:szCs w:val="28"/>
        </w:rPr>
      </w:pPr>
      <w:r>
        <w:rPr>
          <w:sz w:val="28"/>
          <w:szCs w:val="28"/>
        </w:rPr>
        <w:t xml:space="preserve">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045612" w:rsidRDefault="00045612" w:rsidP="00045612">
      <w:pPr>
        <w:ind w:firstLine="709"/>
        <w:jc w:val="both"/>
        <w:rPr>
          <w:sz w:val="28"/>
          <w:szCs w:val="28"/>
        </w:rPr>
      </w:pPr>
      <w:r>
        <w:rPr>
          <w:sz w:val="28"/>
          <w:szCs w:val="28"/>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045612" w:rsidRDefault="00045612" w:rsidP="00045612">
      <w:pPr>
        <w:ind w:firstLine="709"/>
        <w:jc w:val="both"/>
        <w:rPr>
          <w:sz w:val="28"/>
          <w:szCs w:val="28"/>
        </w:rPr>
      </w:pPr>
      <w:r>
        <w:rPr>
          <w:sz w:val="28"/>
          <w:szCs w:val="28"/>
        </w:rPr>
        <w:t xml:space="preserve">2.Перечень и правила отнесения расходов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соответствующие направления расходов.</w:t>
      </w:r>
    </w:p>
    <w:p w:rsidR="00045612" w:rsidRDefault="00045612" w:rsidP="00045612">
      <w:pPr>
        <w:ind w:firstLine="709"/>
        <w:jc w:val="both"/>
        <w:rPr>
          <w:sz w:val="28"/>
          <w:szCs w:val="28"/>
        </w:rPr>
      </w:pPr>
      <w:r>
        <w:rPr>
          <w:sz w:val="28"/>
          <w:szCs w:val="28"/>
        </w:rPr>
        <w:t xml:space="preserve">2.1.Направления расходов, увязываемые с программными (непрограммными) статьями целевых статей расходов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- 00200 Проведение выборов и референдумов.</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связанные с подготовкой и проведением выборов и референдумов в сельском поселении </w:t>
      </w:r>
      <w:r w:rsidR="00F84B63">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-00220 Проведение выборов в представительные органы муниципального образования.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w:t>
      </w:r>
      <w:r>
        <w:rPr>
          <w:sz w:val="28"/>
          <w:szCs w:val="28"/>
        </w:rPr>
        <w:lastRenderedPageBreak/>
        <w:t>Иглинский район Республики Башкортостан, связанные с проведением выборов в представительные органы муниципального образования.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-02030 Глава сельского поселения (исполнительно-распорядительного органа муниципального образования).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обеспечение выполнения функций главы сельского поселения.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w:t>
      </w:r>
      <w:r w:rsidR="00F84B63">
        <w:rPr>
          <w:sz w:val="28"/>
          <w:szCs w:val="28"/>
        </w:rPr>
        <w:t xml:space="preserve"> </w:t>
      </w:r>
      <w:r>
        <w:rPr>
          <w:sz w:val="28"/>
          <w:szCs w:val="28"/>
        </w:rPr>
        <w:t>02040 Аппараты органов государственной власти Республики Башкортостан.</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w:t>
      </w:r>
      <w:r w:rsidR="00F84B63">
        <w:rPr>
          <w:sz w:val="28"/>
          <w:szCs w:val="28"/>
        </w:rPr>
        <w:t xml:space="preserve"> </w:t>
      </w:r>
      <w:r>
        <w:rPr>
          <w:sz w:val="28"/>
          <w:szCs w:val="28"/>
        </w:rPr>
        <w:t xml:space="preserve">Иглинский район Республики Башкортостан на обеспечение выполнения функций администрации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Совета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w:t>
      </w:r>
    </w:p>
    <w:p w:rsidR="00045612" w:rsidRDefault="00045612" w:rsidP="00045612">
      <w:pPr>
        <w:jc w:val="both"/>
        <w:rPr>
          <w:rStyle w:val="a6"/>
          <w:rFonts w:asciiTheme="minorHAnsi" w:hAnsiTheme="minorHAnsi" w:cstheme="minorBidi"/>
          <w:sz w:val="22"/>
          <w:szCs w:val="22"/>
        </w:rPr>
      </w:pPr>
    </w:p>
    <w:p w:rsidR="00045612" w:rsidRDefault="00045612" w:rsidP="00045612">
      <w:pPr>
        <w:ind w:firstLine="709"/>
        <w:jc w:val="both"/>
        <w:rPr>
          <w:sz w:val="28"/>
          <w:szCs w:val="28"/>
        </w:rPr>
      </w:pPr>
      <w:r>
        <w:rPr>
          <w:sz w:val="28"/>
          <w:szCs w:val="28"/>
        </w:rPr>
        <w:t>-</w:t>
      </w:r>
      <w:r w:rsidR="00F84B63">
        <w:rPr>
          <w:sz w:val="28"/>
          <w:szCs w:val="28"/>
        </w:rPr>
        <w:t xml:space="preserve"> </w:t>
      </w:r>
      <w:r>
        <w:rPr>
          <w:sz w:val="28"/>
          <w:szCs w:val="28"/>
        </w:rPr>
        <w:t>03150 Дорожное хозяйство.</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w:t>
      </w:r>
      <w:r w:rsidR="00F84B63">
        <w:rPr>
          <w:sz w:val="28"/>
          <w:szCs w:val="28"/>
        </w:rPr>
        <w:t xml:space="preserve"> </w:t>
      </w:r>
      <w:r>
        <w:rPr>
          <w:sz w:val="28"/>
          <w:szCs w:val="28"/>
        </w:rPr>
        <w:t>03330 Проведение работ по землеустройству.</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работ по землеустройству.</w:t>
      </w:r>
    </w:p>
    <w:p w:rsidR="00045612" w:rsidRDefault="00045612" w:rsidP="00045612">
      <w:pPr>
        <w:ind w:firstLine="709"/>
        <w:jc w:val="both"/>
        <w:rPr>
          <w:sz w:val="28"/>
          <w:szCs w:val="28"/>
        </w:rPr>
      </w:pPr>
      <w:r>
        <w:rPr>
          <w:sz w:val="28"/>
          <w:szCs w:val="28"/>
        </w:rPr>
        <w:t>-03380 Мероприятия в области строительства, архитектуры и градостроительства.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мероприятий в области строительства, архитектуры и градостроительства.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-03470 Закупка автотранспортных средств и коммунальной техники.</w:t>
      </w:r>
    </w:p>
    <w:p w:rsidR="00045612" w:rsidRDefault="00045612" w:rsidP="00045612">
      <w:pPr>
        <w:ind w:firstLine="709"/>
        <w:jc w:val="both"/>
        <w:rPr>
          <w:sz w:val="28"/>
          <w:szCs w:val="28"/>
        </w:rPr>
      </w:pPr>
      <w:r>
        <w:rPr>
          <w:sz w:val="28"/>
          <w:szCs w:val="28"/>
        </w:rPr>
        <w:lastRenderedPageBreak/>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закупку автотранспортных средств и коммунальной техники.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-03530 Мероприятия в области жилищного хозяйства.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мероприятий в области жилищного хозяйства.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-03560 Мероприятия в области коммунального хозяйства.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мероприятий в области коммунального хозяйства </w:t>
      </w:r>
      <w:r w:rsidR="00F84B63">
        <w:rPr>
          <w:sz w:val="28"/>
          <w:szCs w:val="28"/>
        </w:rPr>
        <w:t>по подготовке объектов жилищно-</w:t>
      </w:r>
      <w:r>
        <w:rPr>
          <w:sz w:val="28"/>
          <w:szCs w:val="28"/>
        </w:rPr>
        <w:t>коммунального хозяйства к отопительному сезону.</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-03610 Уплата взносов на капитальный ремонт в отношении помещений, находящихся в государственной или муниципальной собственности.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уплату взносов на капитальный ремонт в отношении помещений, находящихся в муниципальной собственности.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-05870 Мероприятия в области социальной политики.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w:t>
      </w:r>
    </w:p>
    <w:p w:rsidR="00045612" w:rsidRDefault="00045612" w:rsidP="00045612">
      <w:pPr>
        <w:ind w:firstLine="709"/>
        <w:jc w:val="both"/>
        <w:rPr>
          <w:sz w:val="28"/>
          <w:szCs w:val="28"/>
        </w:rPr>
      </w:pPr>
      <w:r>
        <w:rPr>
          <w:sz w:val="28"/>
          <w:szCs w:val="28"/>
        </w:rPr>
        <w:t>проведение благотворительных акций, праздничных и других мероприятий в области социальной политики;</w:t>
      </w:r>
    </w:p>
    <w:p w:rsidR="00045612" w:rsidRDefault="00045612" w:rsidP="00045612">
      <w:pPr>
        <w:ind w:firstLine="709"/>
        <w:jc w:val="both"/>
        <w:rPr>
          <w:sz w:val="28"/>
          <w:szCs w:val="28"/>
        </w:rPr>
      </w:pPr>
      <w:r>
        <w:rPr>
          <w:sz w:val="28"/>
          <w:szCs w:val="28"/>
        </w:rPr>
        <w:t>государственную поддержку общественных  организаций, действующих в сфере социальной политики;</w:t>
      </w:r>
    </w:p>
    <w:p w:rsidR="00045612" w:rsidRDefault="00045612" w:rsidP="00045612">
      <w:pPr>
        <w:ind w:firstLine="709"/>
        <w:jc w:val="both"/>
        <w:rPr>
          <w:sz w:val="28"/>
          <w:szCs w:val="28"/>
        </w:rPr>
      </w:pPr>
      <w:r>
        <w:rPr>
          <w:sz w:val="28"/>
          <w:szCs w:val="28"/>
        </w:rPr>
        <w:t>другие аналогичные расходы.</w:t>
      </w:r>
    </w:p>
    <w:p w:rsidR="00045612" w:rsidRDefault="00045612" w:rsidP="00045612">
      <w:pPr>
        <w:jc w:val="both"/>
        <w:rPr>
          <w:sz w:val="28"/>
          <w:szCs w:val="28"/>
        </w:rPr>
      </w:pPr>
    </w:p>
    <w:p w:rsidR="00045612" w:rsidRDefault="00045612" w:rsidP="00045612">
      <w:pPr>
        <w:ind w:firstLine="709"/>
        <w:jc w:val="both"/>
        <w:rPr>
          <w:sz w:val="28"/>
          <w:szCs w:val="28"/>
        </w:rPr>
      </w:pPr>
      <w:r>
        <w:rPr>
          <w:sz w:val="28"/>
          <w:szCs w:val="28"/>
        </w:rPr>
        <w:t>-09020 Оценка недвижимости, признание прав и регулирование отношений по государственной (муниципальной) собственности.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lastRenderedPageBreak/>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включая создание единой базы данных объектов недвижимости и земельных участков.</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-09040 Содержание и обслуживание муниципальной казны</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по содержанию, распоряжению и страхованию объектов имущества, составляющих казну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направленные на сохранение имущества в надлежащем состоянии, а также расходы на их списание и утилизацию.</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-10470 Меры социальной поддержки и социальные выплаты отдельные категориям граждан, установленные решениями органов местного самоуправления.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-22080 Мероприятия по энергосбережению и повышению энергетической эффективности.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мероприятия по энергосбережению и повышению энергетической эффективности.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-24600 Мероприятия по профилактике правонарушений и борьбе с преступностью.</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w:t>
      </w:r>
      <w:r>
        <w:rPr>
          <w:sz w:val="28"/>
          <w:szCs w:val="28"/>
        </w:rPr>
        <w:lastRenderedPageBreak/>
        <w:t>Иглинский район Республики Башкортостан на мероприятия по профилактике правонарушений и борьбе с преступностью.</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-24700 Мероприятия по профилактике терроризма и экстремизма.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мероприятия по профилактике терроризма и экстремизма.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-41200 Мероприятия в области экологии и природопользования.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мероприятий в области экологии и природопользования.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-41870 Мероприятия в области физической культуры и спорта.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мероприятий в области физической культуры и спорта.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-43110 Учреждения в сфере молодежной политики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-44090 Дворцы и дома культуры, другие учреждения культуры.</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-45870 Организации, осуществляющие реализацию программ спортивной подготовки.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w:t>
      </w:r>
      <w:r>
        <w:rPr>
          <w:sz w:val="28"/>
          <w:szCs w:val="28"/>
        </w:rPr>
        <w:lastRenderedPageBreak/>
        <w:t>Иглинский район 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-51180 Осуществление первичного воинского учета на территориях, где отсутствуют военные комиссариаты, за счет средств федерального бюджета.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-64450 Публикация муниципальных правовых актов и иной официальной информации.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По данному направлению расходов отражаются расходы бюджета</w:t>
      </w:r>
    </w:p>
    <w:p w:rsidR="00045612" w:rsidRDefault="00045612" w:rsidP="00045612">
      <w:pPr>
        <w:ind w:firstLine="709"/>
        <w:jc w:val="both"/>
        <w:rPr>
          <w:sz w:val="28"/>
          <w:szCs w:val="28"/>
        </w:rPr>
      </w:pPr>
      <w:r>
        <w:rPr>
          <w:sz w:val="28"/>
          <w:szCs w:val="28"/>
        </w:rPr>
        <w:t xml:space="preserve">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связанные с публикацией муниципальных правовых актов и иной официальной информации.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-72470 Субсидии на софинансирование проектов развития общественной инфраструктуры, основанных на местных инициативах.</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045612" w:rsidRDefault="00045612" w:rsidP="00045612">
      <w:pPr>
        <w:ind w:firstLine="709"/>
        <w:jc w:val="both"/>
        <w:rPr>
          <w:sz w:val="28"/>
          <w:szCs w:val="28"/>
        </w:rPr>
      </w:pPr>
      <w:r>
        <w:rPr>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045612" w:rsidRDefault="00045612" w:rsidP="00045612">
      <w:pPr>
        <w:ind w:firstLine="709"/>
        <w:jc w:val="both"/>
        <w:rPr>
          <w:sz w:val="28"/>
          <w:szCs w:val="28"/>
        </w:rPr>
      </w:pPr>
      <w:r>
        <w:rPr>
          <w:sz w:val="28"/>
          <w:szCs w:val="28"/>
        </w:rPr>
        <w:t>S247l «Реализация проектов развития общественной инфраструктуры, основанных на местных инициативах, за счет средств местных бюджетов»;</w:t>
      </w:r>
    </w:p>
    <w:p w:rsidR="00045612" w:rsidRDefault="00045612" w:rsidP="00045612">
      <w:pPr>
        <w:ind w:firstLine="709"/>
        <w:jc w:val="both"/>
        <w:rPr>
          <w:sz w:val="28"/>
          <w:szCs w:val="28"/>
        </w:rPr>
      </w:pPr>
      <w:r>
        <w:rPr>
          <w:sz w:val="28"/>
          <w:szCs w:val="28"/>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045612" w:rsidRDefault="00045612" w:rsidP="00045612">
      <w:pPr>
        <w:ind w:firstLine="709"/>
        <w:jc w:val="both"/>
        <w:rPr>
          <w:sz w:val="28"/>
          <w:szCs w:val="28"/>
        </w:rPr>
      </w:pPr>
      <w:r>
        <w:rPr>
          <w:sz w:val="28"/>
          <w:szCs w:val="28"/>
        </w:rPr>
        <w:lastRenderedPageBreak/>
        <w:t>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-72480 Субсидии на реализацию проектов по благоустройству дворовых территорий, основанных на местных инициативах</w:t>
      </w: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045612" w:rsidRDefault="00045612" w:rsidP="00045612">
      <w:pPr>
        <w:ind w:firstLine="709"/>
        <w:jc w:val="both"/>
        <w:rPr>
          <w:sz w:val="28"/>
          <w:szCs w:val="28"/>
        </w:rPr>
      </w:pPr>
      <w:r>
        <w:rPr>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045612" w:rsidRDefault="00045612" w:rsidP="00045612">
      <w:pPr>
        <w:ind w:firstLine="709"/>
        <w:jc w:val="both"/>
        <w:rPr>
          <w:sz w:val="28"/>
          <w:szCs w:val="28"/>
        </w:rPr>
      </w:pPr>
      <w:r>
        <w:rPr>
          <w:sz w:val="28"/>
          <w:szCs w:val="28"/>
        </w:rPr>
        <w:t>S2481 «Реализация проектов по благоустройству дворовых территорий, основанных на местных инициативах, за счет средств местных бюджетов»;</w:t>
      </w:r>
    </w:p>
    <w:p w:rsidR="00045612" w:rsidRDefault="00045612" w:rsidP="00045612">
      <w:pPr>
        <w:ind w:firstLine="709"/>
        <w:jc w:val="both"/>
        <w:rPr>
          <w:sz w:val="28"/>
          <w:szCs w:val="28"/>
        </w:rPr>
      </w:pPr>
      <w:r>
        <w:rPr>
          <w:sz w:val="28"/>
          <w:szCs w:val="28"/>
        </w:rPr>
        <w:t>S2482 «Реализация проектов по благоустройству дворовых территорий, основанных на местных инициативах, за счет средств, поступивших от физических лиц».</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045612" w:rsidRDefault="00045612" w:rsidP="00045612">
      <w:pPr>
        <w:ind w:firstLine="709"/>
        <w:jc w:val="both"/>
        <w:rPr>
          <w:sz w:val="28"/>
          <w:szCs w:val="28"/>
        </w:rPr>
      </w:pPr>
      <w:r>
        <w:rPr>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-74000 Иные безвозмездные и безвозвратные перечисления.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на предоставление иных безвозмездных и безвозвратных перечислений бюджетам муниципальных образований.</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lastRenderedPageBreak/>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II.</w:t>
      </w:r>
      <w:r>
        <w:rPr>
          <w:sz w:val="28"/>
          <w:szCs w:val="28"/>
        </w:rPr>
        <w:tab/>
        <w:t xml:space="preserve">Установление, детализация и определение порядка применения классификации источников финансирования дефицита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III.</w:t>
      </w:r>
      <w:r>
        <w:rPr>
          <w:sz w:val="28"/>
          <w:szCs w:val="28"/>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4.1.</w:t>
      </w:r>
      <w:r>
        <w:rPr>
          <w:sz w:val="28"/>
          <w:szCs w:val="28"/>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045612" w:rsidRDefault="00045612" w:rsidP="00045612">
      <w:pPr>
        <w:ind w:firstLine="709"/>
        <w:jc w:val="both"/>
        <w:rPr>
          <w:sz w:val="28"/>
          <w:szCs w:val="28"/>
        </w:rPr>
      </w:pPr>
      <w:r>
        <w:rPr>
          <w:sz w:val="28"/>
          <w:szCs w:val="28"/>
        </w:rPr>
        <w:t>4.2.</w:t>
      </w:r>
      <w:r>
        <w:rPr>
          <w:sz w:val="28"/>
          <w:szCs w:val="28"/>
        </w:rPr>
        <w:tab/>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jc w:val="both"/>
        <w:rPr>
          <w:sz w:val="28"/>
          <w:szCs w:val="28"/>
        </w:rPr>
      </w:pPr>
      <w:r>
        <w:rPr>
          <w:sz w:val="28"/>
          <w:szCs w:val="28"/>
        </w:rPr>
        <w:t>Подстатья 212 «Прочие выплаты» детализирована элементами:</w:t>
      </w:r>
    </w:p>
    <w:p w:rsidR="00045612" w:rsidRDefault="00045612" w:rsidP="00045612">
      <w:pPr>
        <w:ind w:firstLine="709"/>
        <w:jc w:val="both"/>
        <w:rPr>
          <w:sz w:val="28"/>
          <w:szCs w:val="28"/>
        </w:rPr>
      </w:pPr>
      <w:r>
        <w:rPr>
          <w:sz w:val="28"/>
          <w:szCs w:val="28"/>
        </w:rPr>
        <w:t>-212.3 «Другие выплаты»;</w:t>
      </w:r>
    </w:p>
    <w:p w:rsidR="00045612" w:rsidRDefault="00045612" w:rsidP="00045612">
      <w:pPr>
        <w:ind w:firstLine="709"/>
        <w:jc w:val="center"/>
        <w:rPr>
          <w:sz w:val="28"/>
          <w:szCs w:val="28"/>
        </w:rPr>
      </w:pPr>
      <w:r>
        <w:rPr>
          <w:sz w:val="28"/>
          <w:szCs w:val="28"/>
        </w:rPr>
        <w:t>212.3 «Другие выплаты».</w:t>
      </w:r>
    </w:p>
    <w:p w:rsidR="00045612" w:rsidRDefault="00045612" w:rsidP="00045612">
      <w:pPr>
        <w:ind w:firstLine="709"/>
        <w:jc w:val="both"/>
        <w:rPr>
          <w:sz w:val="28"/>
          <w:szCs w:val="28"/>
        </w:rPr>
      </w:pPr>
      <w:r>
        <w:rPr>
          <w:sz w:val="28"/>
          <w:szCs w:val="28"/>
        </w:rPr>
        <w:t>На данный элемент относятся расходы по подстатье 212.</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Подстатья 223 «Коммунальные услуги» детализирована элементами: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-223.1 «Оплата услуг отопления (тэц)»;</w:t>
      </w:r>
    </w:p>
    <w:p w:rsidR="00045612" w:rsidRDefault="00045612" w:rsidP="00045612">
      <w:pPr>
        <w:ind w:firstLine="709"/>
        <w:jc w:val="both"/>
        <w:rPr>
          <w:sz w:val="28"/>
          <w:szCs w:val="28"/>
        </w:rPr>
      </w:pPr>
      <w:r>
        <w:rPr>
          <w:sz w:val="28"/>
          <w:szCs w:val="28"/>
        </w:rPr>
        <w:t>-223.2 «Оплата услуг печного отопления»;</w:t>
      </w:r>
    </w:p>
    <w:p w:rsidR="00045612" w:rsidRDefault="00045612" w:rsidP="00045612">
      <w:pPr>
        <w:ind w:firstLine="709"/>
        <w:jc w:val="both"/>
        <w:rPr>
          <w:sz w:val="28"/>
          <w:szCs w:val="28"/>
        </w:rPr>
      </w:pPr>
      <w:r>
        <w:rPr>
          <w:sz w:val="28"/>
          <w:szCs w:val="28"/>
        </w:rPr>
        <w:t>-223.3 «Оплата услуг горячего водоснабжения»;</w:t>
      </w:r>
    </w:p>
    <w:p w:rsidR="00045612" w:rsidRDefault="00045612" w:rsidP="00045612">
      <w:pPr>
        <w:ind w:firstLine="709"/>
        <w:jc w:val="both"/>
        <w:rPr>
          <w:sz w:val="28"/>
          <w:szCs w:val="28"/>
        </w:rPr>
      </w:pPr>
      <w:r>
        <w:rPr>
          <w:sz w:val="28"/>
          <w:szCs w:val="28"/>
        </w:rPr>
        <w:t>-223.4 «Оплата услуг холодного водоснабжения»;</w:t>
      </w:r>
    </w:p>
    <w:p w:rsidR="00045612" w:rsidRDefault="00045612" w:rsidP="00045612">
      <w:pPr>
        <w:ind w:firstLine="709"/>
        <w:jc w:val="both"/>
        <w:rPr>
          <w:sz w:val="28"/>
          <w:szCs w:val="28"/>
        </w:rPr>
      </w:pPr>
      <w:r>
        <w:rPr>
          <w:sz w:val="28"/>
          <w:szCs w:val="28"/>
        </w:rPr>
        <w:lastRenderedPageBreak/>
        <w:t>-223.5 «Оплата потребления газа»;</w:t>
      </w:r>
    </w:p>
    <w:p w:rsidR="00045612" w:rsidRDefault="00045612" w:rsidP="00045612">
      <w:pPr>
        <w:ind w:firstLine="709"/>
        <w:jc w:val="both"/>
        <w:rPr>
          <w:sz w:val="28"/>
          <w:szCs w:val="28"/>
        </w:rPr>
      </w:pPr>
      <w:r>
        <w:rPr>
          <w:sz w:val="28"/>
          <w:szCs w:val="28"/>
        </w:rPr>
        <w:t>-223.6 «Оплата потребления электроэнергии»;</w:t>
      </w:r>
    </w:p>
    <w:p w:rsidR="00045612" w:rsidRDefault="00045612" w:rsidP="00045612">
      <w:pPr>
        <w:ind w:firstLine="709"/>
        <w:jc w:val="both"/>
        <w:rPr>
          <w:sz w:val="28"/>
          <w:szCs w:val="28"/>
        </w:rPr>
      </w:pPr>
      <w:r>
        <w:rPr>
          <w:sz w:val="28"/>
          <w:szCs w:val="28"/>
        </w:rPr>
        <w:t>-223.7 «Оплата услуг канализации, ассенизации, водоотведения»;</w:t>
      </w:r>
    </w:p>
    <w:p w:rsidR="00045612" w:rsidRDefault="00045612" w:rsidP="00045612">
      <w:pPr>
        <w:ind w:firstLine="709"/>
        <w:jc w:val="both"/>
        <w:rPr>
          <w:sz w:val="28"/>
          <w:szCs w:val="28"/>
        </w:rPr>
      </w:pPr>
      <w:r>
        <w:rPr>
          <w:sz w:val="28"/>
          <w:szCs w:val="28"/>
        </w:rPr>
        <w:t>-223.8 «Другие расходы по оплате коммунальных услуг»;</w:t>
      </w:r>
    </w:p>
    <w:p w:rsidR="00045612" w:rsidRDefault="00045612" w:rsidP="00045612">
      <w:pPr>
        <w:ind w:firstLine="709"/>
        <w:jc w:val="both"/>
        <w:rPr>
          <w:sz w:val="28"/>
          <w:szCs w:val="28"/>
        </w:rPr>
      </w:pPr>
      <w:r>
        <w:rPr>
          <w:sz w:val="28"/>
          <w:szCs w:val="28"/>
        </w:rPr>
        <w:t>-223.9 «Оплата энергосервисных договоров (контрактов)».</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223.1 «Оплата услуг отопления (тэц)», 223.3 «Оплата услуг горячего водоснабжения», 223.4 «Оплата услуг холодного водоснабжения», 223.5 «Оплата потребления газа», 223.6 «Оплата потребления электроэнергии».</w:t>
      </w:r>
    </w:p>
    <w:p w:rsidR="00045612" w:rsidRDefault="00045612" w:rsidP="00045612">
      <w:pPr>
        <w:ind w:firstLine="709"/>
        <w:jc w:val="both"/>
        <w:rPr>
          <w:sz w:val="28"/>
          <w:szCs w:val="28"/>
        </w:rPr>
      </w:pPr>
      <w:r>
        <w:rPr>
          <w:sz w:val="28"/>
          <w:szCs w:val="28"/>
        </w:rPr>
        <w:t>На  данные  элементы  относятся   расходы   по   оплате   договоров  на приобретение соответствующим коммунальных услуг для муниципальных нужд, включая их транспортировку по тепловодогазораспределительным и электрические сетям.</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223.2 «Оплата услуг печного отопления»</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На данный элемент относятся расходы по оплате договоров гражданско-правового характера, заключенных с кочегарами и сезонными истопниками.</w:t>
      </w:r>
    </w:p>
    <w:p w:rsidR="00045612" w:rsidRDefault="00045612" w:rsidP="00045612">
      <w:pPr>
        <w:ind w:firstLine="709"/>
        <w:jc w:val="both"/>
        <w:rPr>
          <w:sz w:val="28"/>
          <w:szCs w:val="28"/>
        </w:rPr>
      </w:pPr>
      <w:r>
        <w:rPr>
          <w:sz w:val="28"/>
          <w:szCs w:val="28"/>
        </w:rPr>
        <w:t>223.7«Оплата услуг канализации, ассенизации, водоотведения»</w:t>
      </w:r>
    </w:p>
    <w:p w:rsidR="00045612" w:rsidRDefault="00045612" w:rsidP="00045612">
      <w:pPr>
        <w:ind w:firstLine="709"/>
        <w:jc w:val="both"/>
        <w:rPr>
          <w:sz w:val="28"/>
          <w:szCs w:val="28"/>
        </w:rPr>
      </w:pPr>
      <w:r>
        <w:rPr>
          <w:sz w:val="28"/>
          <w:szCs w:val="28"/>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223.8</w:t>
      </w:r>
      <w:r w:rsidR="003B78D9">
        <w:rPr>
          <w:sz w:val="28"/>
          <w:szCs w:val="28"/>
        </w:rPr>
        <w:t xml:space="preserve"> </w:t>
      </w:r>
      <w:r>
        <w:rPr>
          <w:sz w:val="28"/>
          <w:szCs w:val="28"/>
        </w:rPr>
        <w:t>Другие расходы по оплате коммунальных услуг.</w:t>
      </w:r>
    </w:p>
    <w:p w:rsidR="00045612" w:rsidRDefault="00045612" w:rsidP="00045612">
      <w:pPr>
        <w:ind w:firstLine="709"/>
        <w:jc w:val="both"/>
        <w:rPr>
          <w:sz w:val="28"/>
          <w:szCs w:val="28"/>
        </w:rPr>
      </w:pPr>
      <w:r>
        <w:rPr>
          <w:sz w:val="28"/>
          <w:szCs w:val="28"/>
        </w:rPr>
        <w:t xml:space="preserve"> На данный элемент относятся расходы:</w:t>
      </w:r>
    </w:p>
    <w:p w:rsidR="00045612" w:rsidRDefault="00045612" w:rsidP="00045612">
      <w:pPr>
        <w:ind w:firstLine="709"/>
        <w:jc w:val="both"/>
        <w:rPr>
          <w:sz w:val="28"/>
          <w:szCs w:val="28"/>
        </w:rPr>
      </w:pPr>
      <w:r>
        <w:rPr>
          <w:sz w:val="28"/>
          <w:szCs w:val="28"/>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045612" w:rsidRDefault="00045612" w:rsidP="00045612">
      <w:pPr>
        <w:ind w:firstLine="709"/>
        <w:jc w:val="both"/>
        <w:rPr>
          <w:sz w:val="28"/>
          <w:szCs w:val="28"/>
        </w:rPr>
      </w:pPr>
      <w:r>
        <w:rPr>
          <w:sz w:val="28"/>
          <w:szCs w:val="28"/>
        </w:rPr>
        <w:t>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045612" w:rsidRDefault="00045612" w:rsidP="00045612">
      <w:pPr>
        <w:ind w:firstLine="709"/>
        <w:jc w:val="both"/>
        <w:rPr>
          <w:sz w:val="28"/>
          <w:szCs w:val="28"/>
        </w:rPr>
      </w:pPr>
      <w:r>
        <w:rPr>
          <w:sz w:val="28"/>
          <w:szCs w:val="28"/>
        </w:rPr>
        <w:t>по оплате договоров на вывоз жидких бытовых отходов при отсутствии централизованной системы канализации;</w:t>
      </w:r>
    </w:p>
    <w:p w:rsidR="00045612" w:rsidRDefault="00045612" w:rsidP="00045612">
      <w:pPr>
        <w:ind w:firstLine="709"/>
        <w:jc w:val="both"/>
        <w:rPr>
          <w:sz w:val="28"/>
          <w:szCs w:val="28"/>
        </w:rPr>
      </w:pPr>
      <w:r>
        <w:rPr>
          <w:sz w:val="28"/>
          <w:szCs w:val="28"/>
        </w:rPr>
        <w:t>расходы арендатора по возмещению арендодателю стоимости</w:t>
      </w:r>
    </w:p>
    <w:p w:rsidR="00045612" w:rsidRDefault="00045612" w:rsidP="00045612">
      <w:pPr>
        <w:ind w:firstLine="709"/>
        <w:jc w:val="both"/>
        <w:rPr>
          <w:sz w:val="28"/>
          <w:szCs w:val="28"/>
        </w:rPr>
      </w:pPr>
      <w:r>
        <w:rPr>
          <w:sz w:val="28"/>
          <w:szCs w:val="28"/>
        </w:rPr>
        <w:t>коммунальные расходы;</w:t>
      </w:r>
    </w:p>
    <w:p w:rsidR="00045612" w:rsidRDefault="00045612" w:rsidP="00045612">
      <w:pPr>
        <w:ind w:firstLine="709"/>
        <w:jc w:val="both"/>
        <w:rPr>
          <w:sz w:val="28"/>
          <w:szCs w:val="28"/>
        </w:rPr>
      </w:pPr>
      <w:r>
        <w:rPr>
          <w:sz w:val="28"/>
          <w:szCs w:val="28"/>
        </w:rPr>
        <w:lastRenderedPageBreak/>
        <w:t>другие аналогичные расходы.</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223.9 «Оплата энергосервисных договоров (контрактов)»</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-223.9 «Оплата</w:t>
      </w:r>
      <w:r>
        <w:rPr>
          <w:sz w:val="28"/>
          <w:szCs w:val="28"/>
        </w:rPr>
        <w:tab/>
        <w:t>энергосервисных</w:t>
      </w:r>
      <w:r>
        <w:rPr>
          <w:sz w:val="28"/>
          <w:szCs w:val="28"/>
        </w:rPr>
        <w:tab/>
        <w:t>договоров</w:t>
      </w:r>
      <w:r>
        <w:rPr>
          <w:sz w:val="28"/>
          <w:szCs w:val="28"/>
        </w:rPr>
        <w:tab/>
        <w:t>(контрактов)» детализирована элементами:</w:t>
      </w:r>
    </w:p>
    <w:p w:rsidR="00045612" w:rsidRDefault="00045612" w:rsidP="00045612">
      <w:pPr>
        <w:ind w:firstLine="709"/>
        <w:jc w:val="both"/>
        <w:rPr>
          <w:sz w:val="28"/>
          <w:szCs w:val="28"/>
        </w:rPr>
      </w:pPr>
      <w:r>
        <w:rPr>
          <w:sz w:val="28"/>
          <w:szCs w:val="28"/>
        </w:rPr>
        <w:t>-223.9.1 «Расходы на оплату энергосервисных договоров (контрактов) за счет экономии расходов на оплату услуг отопления (тэц)»;</w:t>
      </w:r>
    </w:p>
    <w:p w:rsidR="00045612" w:rsidRDefault="00045612" w:rsidP="00045612">
      <w:pPr>
        <w:ind w:firstLine="709"/>
        <w:jc w:val="both"/>
        <w:rPr>
          <w:sz w:val="28"/>
          <w:szCs w:val="28"/>
        </w:rPr>
      </w:pPr>
      <w:r>
        <w:rPr>
          <w:sz w:val="28"/>
          <w:szCs w:val="28"/>
        </w:rPr>
        <w:t>-223.9.2 «Расходы на оплату энергосервисных договоров (контрактов) за счет экономии расходов на оплату услуг печного отопления»;</w:t>
      </w:r>
    </w:p>
    <w:p w:rsidR="00045612" w:rsidRDefault="00045612" w:rsidP="00045612">
      <w:pPr>
        <w:ind w:firstLine="709"/>
        <w:jc w:val="both"/>
        <w:rPr>
          <w:sz w:val="28"/>
          <w:szCs w:val="28"/>
        </w:rPr>
      </w:pPr>
      <w:r>
        <w:rPr>
          <w:sz w:val="28"/>
          <w:szCs w:val="28"/>
        </w:rPr>
        <w:t>-223.9.3 «Расходы на оплату энергосервисных договоров (контрактов) за счет экономии расходов на оплату услуг горячего водоснабжения»;</w:t>
      </w:r>
    </w:p>
    <w:p w:rsidR="00045612" w:rsidRDefault="00045612" w:rsidP="00045612">
      <w:pPr>
        <w:ind w:firstLine="709"/>
        <w:jc w:val="both"/>
        <w:rPr>
          <w:sz w:val="28"/>
          <w:szCs w:val="28"/>
        </w:rPr>
      </w:pPr>
      <w:r>
        <w:rPr>
          <w:sz w:val="28"/>
          <w:szCs w:val="28"/>
        </w:rPr>
        <w:t>-223.9.4 «Расходы на оплату энергосервисных договоров (контрактов) за счет экономии расходов на оплату услуг холодного водоснабжения»;</w:t>
      </w:r>
    </w:p>
    <w:p w:rsidR="00045612" w:rsidRDefault="00045612" w:rsidP="00045612">
      <w:pPr>
        <w:ind w:firstLine="709"/>
        <w:jc w:val="both"/>
        <w:rPr>
          <w:sz w:val="28"/>
          <w:szCs w:val="28"/>
        </w:rPr>
      </w:pPr>
      <w:r>
        <w:rPr>
          <w:sz w:val="28"/>
          <w:szCs w:val="28"/>
        </w:rPr>
        <w:t>-223.9.5 «Расходы на оплату энергосервисных договоров (контрактов) за счет экономии расходов на оплату потребления газа»;</w:t>
      </w:r>
    </w:p>
    <w:p w:rsidR="00045612" w:rsidRDefault="00045612" w:rsidP="00045612">
      <w:pPr>
        <w:ind w:firstLine="709"/>
        <w:jc w:val="both"/>
        <w:rPr>
          <w:sz w:val="28"/>
          <w:szCs w:val="28"/>
        </w:rPr>
      </w:pPr>
      <w:r>
        <w:rPr>
          <w:sz w:val="28"/>
          <w:szCs w:val="28"/>
        </w:rPr>
        <w:t>-223.9.6 «Расходы на оплату энергосервисных договоров (контрактов) за счет экономии расходов на оплату потребления электроэнергии».</w:t>
      </w:r>
    </w:p>
    <w:p w:rsidR="00045612" w:rsidRDefault="00045612" w:rsidP="00045612">
      <w:pPr>
        <w:ind w:firstLine="709"/>
        <w:jc w:val="both"/>
        <w:rPr>
          <w:sz w:val="28"/>
          <w:szCs w:val="28"/>
        </w:rPr>
      </w:pPr>
      <w:r>
        <w:rPr>
          <w:sz w:val="28"/>
          <w:szCs w:val="28"/>
        </w:rPr>
        <w:t>На данный элемент относятся расходы на оплату:</w:t>
      </w:r>
    </w:p>
    <w:p w:rsidR="00045612" w:rsidRDefault="00045612" w:rsidP="00045612">
      <w:pPr>
        <w:ind w:firstLine="709"/>
        <w:jc w:val="both"/>
        <w:rPr>
          <w:sz w:val="28"/>
          <w:szCs w:val="28"/>
        </w:rPr>
      </w:pPr>
      <w:r>
        <w:rPr>
          <w:sz w:val="28"/>
          <w:szCs w:val="28"/>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045612" w:rsidRDefault="00045612" w:rsidP="00045612">
      <w:pPr>
        <w:ind w:firstLine="709"/>
        <w:jc w:val="both"/>
        <w:rPr>
          <w:sz w:val="28"/>
          <w:szCs w:val="28"/>
        </w:rPr>
      </w:pPr>
      <w:r>
        <w:rPr>
          <w:sz w:val="28"/>
          <w:szCs w:val="28"/>
        </w:rPr>
        <w:t>Оплата энергосервисных договоров (контрактов), цена которых определяется как процент от достигнутого ра</w:t>
      </w:r>
      <w:r w:rsidR="003B78D9">
        <w:rPr>
          <w:sz w:val="28"/>
          <w:szCs w:val="28"/>
        </w:rPr>
        <w:t xml:space="preserve">змера экономии соответствующих расходов, осуществляется за счет снижения </w:t>
      </w:r>
      <w:r>
        <w:rPr>
          <w:sz w:val="28"/>
          <w:szCs w:val="28"/>
        </w:rPr>
        <w:t>затрат по видам энергетических ресурсов.</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Подстатья 224 «Арендная плата за пользование имуществом»</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Подстатья</w:t>
      </w:r>
      <w:r>
        <w:rPr>
          <w:sz w:val="28"/>
          <w:szCs w:val="28"/>
        </w:rPr>
        <w:tab/>
        <w:t>225 «Работы,</w:t>
      </w:r>
      <w:r>
        <w:rPr>
          <w:sz w:val="28"/>
          <w:szCs w:val="28"/>
        </w:rPr>
        <w:tab/>
        <w:t>услуги</w:t>
      </w:r>
      <w:r>
        <w:rPr>
          <w:sz w:val="28"/>
          <w:szCs w:val="28"/>
        </w:rPr>
        <w:tab/>
        <w:t>по</w:t>
      </w:r>
      <w:r>
        <w:rPr>
          <w:sz w:val="28"/>
          <w:szCs w:val="28"/>
        </w:rPr>
        <w:tab/>
        <w:t>содержанию</w:t>
      </w:r>
      <w:r>
        <w:rPr>
          <w:sz w:val="28"/>
          <w:szCs w:val="28"/>
        </w:rPr>
        <w:tab/>
        <w:t>имущества» детализирована элементами:</w:t>
      </w:r>
    </w:p>
    <w:p w:rsidR="00045612" w:rsidRDefault="00045612" w:rsidP="00045612">
      <w:pPr>
        <w:ind w:firstLine="709"/>
        <w:jc w:val="both"/>
        <w:rPr>
          <w:sz w:val="28"/>
          <w:szCs w:val="28"/>
        </w:rPr>
      </w:pPr>
      <w:r>
        <w:rPr>
          <w:sz w:val="28"/>
          <w:szCs w:val="28"/>
        </w:rPr>
        <w:t>-225.1 «Содержание нефинансовых активов в чистоте»;</w:t>
      </w:r>
    </w:p>
    <w:p w:rsidR="00045612" w:rsidRDefault="00045612" w:rsidP="00045612">
      <w:pPr>
        <w:ind w:firstLine="709"/>
        <w:jc w:val="both"/>
        <w:rPr>
          <w:sz w:val="28"/>
          <w:szCs w:val="28"/>
        </w:rPr>
      </w:pPr>
      <w:r>
        <w:rPr>
          <w:sz w:val="28"/>
          <w:szCs w:val="28"/>
        </w:rPr>
        <w:t>-225.2 «Текущий ремонт (ремонт)»;</w:t>
      </w:r>
    </w:p>
    <w:p w:rsidR="00045612" w:rsidRDefault="00045612" w:rsidP="00045612">
      <w:pPr>
        <w:ind w:firstLine="709"/>
        <w:jc w:val="both"/>
        <w:rPr>
          <w:sz w:val="28"/>
          <w:szCs w:val="28"/>
        </w:rPr>
      </w:pPr>
      <w:r>
        <w:rPr>
          <w:sz w:val="28"/>
          <w:szCs w:val="28"/>
        </w:rPr>
        <w:t>-225.3 «Капитальный ремонт»;</w:t>
      </w:r>
    </w:p>
    <w:p w:rsidR="00045612" w:rsidRDefault="00045612" w:rsidP="00045612">
      <w:pPr>
        <w:ind w:firstLine="709"/>
        <w:jc w:val="both"/>
        <w:rPr>
          <w:sz w:val="28"/>
          <w:szCs w:val="28"/>
        </w:rPr>
      </w:pPr>
      <w:r>
        <w:rPr>
          <w:sz w:val="28"/>
          <w:szCs w:val="28"/>
        </w:rPr>
        <w:t>-225.4 «Противопожарные мероприятия,</w:t>
      </w:r>
      <w:r>
        <w:rPr>
          <w:sz w:val="28"/>
          <w:szCs w:val="28"/>
        </w:rPr>
        <w:tab/>
        <w:t>связанные</w:t>
      </w:r>
      <w:r>
        <w:rPr>
          <w:sz w:val="28"/>
          <w:szCs w:val="28"/>
        </w:rPr>
        <w:tab/>
        <w:t>с</w:t>
      </w:r>
      <w:r>
        <w:rPr>
          <w:sz w:val="28"/>
          <w:szCs w:val="28"/>
        </w:rPr>
        <w:tab/>
        <w:t>содержанием имущества»;</w:t>
      </w:r>
    </w:p>
    <w:p w:rsidR="00045612" w:rsidRDefault="00045612" w:rsidP="00045612">
      <w:pPr>
        <w:ind w:firstLine="709"/>
        <w:jc w:val="both"/>
        <w:rPr>
          <w:sz w:val="28"/>
          <w:szCs w:val="28"/>
        </w:rPr>
      </w:pPr>
      <w:r>
        <w:rPr>
          <w:sz w:val="28"/>
          <w:szCs w:val="28"/>
        </w:rPr>
        <w:t>-225.5 «Пусконаладочные работы»;</w:t>
      </w:r>
    </w:p>
    <w:p w:rsidR="00045612" w:rsidRDefault="00045612" w:rsidP="00045612">
      <w:pPr>
        <w:ind w:firstLine="709"/>
        <w:jc w:val="both"/>
        <w:rPr>
          <w:sz w:val="28"/>
          <w:szCs w:val="28"/>
        </w:rPr>
      </w:pPr>
      <w:r>
        <w:rPr>
          <w:sz w:val="28"/>
          <w:szCs w:val="28"/>
        </w:rPr>
        <w:t>-225.6 «Другие расходы по содержанию имущества»;</w:t>
      </w:r>
    </w:p>
    <w:p w:rsidR="00045612" w:rsidRDefault="003B78D9" w:rsidP="00045612">
      <w:pPr>
        <w:jc w:val="both"/>
        <w:rPr>
          <w:sz w:val="28"/>
          <w:szCs w:val="28"/>
        </w:rPr>
      </w:pPr>
      <w:r>
        <w:rPr>
          <w:sz w:val="28"/>
          <w:szCs w:val="28"/>
        </w:rPr>
        <w:lastRenderedPageBreak/>
        <w:tab/>
      </w:r>
      <w:r w:rsidR="00045612">
        <w:rPr>
          <w:sz w:val="28"/>
          <w:szCs w:val="28"/>
        </w:rPr>
        <w:t>225.1 «Содержание нефинансовых активов в чистоте».</w:t>
      </w:r>
    </w:p>
    <w:p w:rsidR="00045612" w:rsidRDefault="00045612" w:rsidP="00045612">
      <w:pPr>
        <w:ind w:firstLine="709"/>
        <w:jc w:val="both"/>
        <w:rPr>
          <w:sz w:val="28"/>
          <w:szCs w:val="28"/>
        </w:rPr>
      </w:pPr>
      <w:r>
        <w:rPr>
          <w:sz w:val="28"/>
          <w:szCs w:val="28"/>
        </w:rPr>
        <w:t>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w:t>
      </w:r>
      <w:r w:rsidR="003B78D9">
        <w:rPr>
          <w:sz w:val="28"/>
          <w:szCs w:val="28"/>
        </w:rPr>
        <w:t xml:space="preserve">а оплату договоров, предметом которых является вывоз и утилизация </w:t>
      </w:r>
      <w:r>
        <w:rPr>
          <w:sz w:val="28"/>
          <w:szCs w:val="28"/>
        </w:rPr>
        <w:t>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мойке и чистке (химчистке) имущества (транспорта, помещений, окон и так далее), натирке полов, прачечные услуги.</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225.2 «Текущий ремонт (ремонт)».</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На данный элемент относятся расходы по текущему ремонту.</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225.3 «Капитальный ремонт».</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На данный элемент относятся расходы по капитальному ремонту.</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225.4 «Противопожарные мероприятия, связанные с содержанием имущества»</w:t>
      </w:r>
    </w:p>
    <w:p w:rsidR="00045612" w:rsidRDefault="00045612" w:rsidP="00045612">
      <w:pPr>
        <w:ind w:firstLine="709"/>
        <w:jc w:val="both"/>
        <w:rPr>
          <w:sz w:val="28"/>
          <w:szCs w:val="28"/>
        </w:rPr>
      </w:pPr>
      <w:r>
        <w:rPr>
          <w:sz w:val="28"/>
          <w:szCs w:val="28"/>
        </w:rPr>
        <w:t>На данный элемент относятся расходы по огнезащитной обработке 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225.5 «Пусконаладочные работы»</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На данный элемент относятся расходы на пускона</w:t>
      </w:r>
      <w:r w:rsidR="006B195A">
        <w:rPr>
          <w:sz w:val="28"/>
          <w:szCs w:val="28"/>
        </w:rPr>
        <w:t>ладочные работы «под нагрузкой»</w:t>
      </w:r>
      <w:r>
        <w:rPr>
          <w:sz w:val="28"/>
          <w:szCs w:val="28"/>
        </w:rPr>
        <w:t xml:space="preserve"> —</w:t>
      </w:r>
      <w:r w:rsidR="006B195A">
        <w:rPr>
          <w:sz w:val="28"/>
          <w:szCs w:val="28"/>
        </w:rPr>
        <w:t xml:space="preserve"> расходы некапитального характера, </w:t>
      </w:r>
      <w:r>
        <w:rPr>
          <w:sz w:val="28"/>
          <w:szCs w:val="28"/>
        </w:rPr>
        <w:t>осуществляемые при эксплуатации объектов нефинансовых активов.</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225.6 «Другие расходы по содержанию имущества»</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На данный элемент относятся расходы:</w:t>
      </w:r>
    </w:p>
    <w:p w:rsidR="00045612" w:rsidRDefault="00045612" w:rsidP="00045612">
      <w:pPr>
        <w:ind w:firstLine="709"/>
        <w:jc w:val="both"/>
        <w:rPr>
          <w:sz w:val="28"/>
          <w:szCs w:val="28"/>
        </w:rPr>
      </w:pPr>
      <w:r>
        <w:rPr>
          <w:sz w:val="28"/>
          <w:szCs w:val="28"/>
        </w:rPr>
        <w:t>по замазке, оклейке окон;</w:t>
      </w:r>
    </w:p>
    <w:p w:rsidR="00045612" w:rsidRDefault="00045612" w:rsidP="00045612">
      <w:pPr>
        <w:ind w:firstLine="709"/>
        <w:jc w:val="both"/>
        <w:rPr>
          <w:sz w:val="28"/>
          <w:szCs w:val="28"/>
        </w:rPr>
      </w:pPr>
      <w:r>
        <w:rPr>
          <w:sz w:val="28"/>
          <w:szCs w:val="28"/>
        </w:rPr>
        <w:t>на</w:t>
      </w:r>
      <w:r>
        <w:rPr>
          <w:sz w:val="28"/>
          <w:szCs w:val="28"/>
        </w:rPr>
        <w:tab/>
        <w:t>услуги</w:t>
      </w:r>
      <w:r>
        <w:rPr>
          <w:sz w:val="28"/>
          <w:szCs w:val="28"/>
        </w:rPr>
        <w:tab/>
        <w:t>по</w:t>
      </w:r>
      <w:r>
        <w:rPr>
          <w:sz w:val="28"/>
          <w:szCs w:val="28"/>
        </w:rPr>
        <w:tab/>
        <w:t>организации</w:t>
      </w:r>
      <w:r>
        <w:rPr>
          <w:sz w:val="28"/>
          <w:szCs w:val="28"/>
        </w:rPr>
        <w:tab/>
        <w:t>питания</w:t>
      </w:r>
      <w:r>
        <w:rPr>
          <w:sz w:val="28"/>
          <w:szCs w:val="28"/>
        </w:rPr>
        <w:tab/>
        <w:t>животных,</w:t>
      </w:r>
      <w:r>
        <w:rPr>
          <w:sz w:val="28"/>
          <w:szCs w:val="28"/>
        </w:rPr>
        <w:tab/>
        <w:t>находящихся в оперативном управлении, а также их ветеринарное обслуживание;</w:t>
      </w:r>
    </w:p>
    <w:p w:rsidR="00045612" w:rsidRDefault="00045612" w:rsidP="00045612">
      <w:pPr>
        <w:ind w:firstLine="709"/>
        <w:jc w:val="both"/>
        <w:rPr>
          <w:sz w:val="28"/>
          <w:szCs w:val="28"/>
        </w:rPr>
      </w:pPr>
      <w:r>
        <w:rPr>
          <w:sz w:val="28"/>
          <w:szCs w:val="28"/>
        </w:rPr>
        <w:t>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045612" w:rsidRDefault="00045612" w:rsidP="00045612">
      <w:pPr>
        <w:ind w:firstLine="709"/>
        <w:jc w:val="both"/>
        <w:rPr>
          <w:sz w:val="28"/>
          <w:szCs w:val="28"/>
        </w:rPr>
      </w:pPr>
      <w:r>
        <w:rPr>
          <w:sz w:val="28"/>
          <w:szCs w:val="28"/>
        </w:rPr>
        <w:lastRenderedPageBreak/>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045612" w:rsidRDefault="00045612" w:rsidP="00045612">
      <w:pPr>
        <w:ind w:firstLine="709"/>
        <w:jc w:val="both"/>
        <w:rPr>
          <w:sz w:val="28"/>
          <w:szCs w:val="28"/>
        </w:rPr>
      </w:pPr>
      <w:r>
        <w:rPr>
          <w:sz w:val="28"/>
          <w:szCs w:val="28"/>
        </w:rP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045612" w:rsidRDefault="00045612" w:rsidP="00045612">
      <w:pPr>
        <w:ind w:firstLine="709"/>
        <w:jc w:val="both"/>
        <w:rPr>
          <w:sz w:val="28"/>
          <w:szCs w:val="28"/>
        </w:rPr>
      </w:pPr>
      <w:r>
        <w:rPr>
          <w:sz w:val="28"/>
          <w:szCs w:val="28"/>
        </w:rPr>
        <w:t>на энергетическое обследование;</w:t>
      </w:r>
    </w:p>
    <w:p w:rsidR="00045612" w:rsidRDefault="006B195A" w:rsidP="00045612">
      <w:pPr>
        <w:ind w:firstLine="709"/>
        <w:jc w:val="both"/>
        <w:rPr>
          <w:sz w:val="28"/>
          <w:szCs w:val="28"/>
        </w:rPr>
      </w:pPr>
      <w:r>
        <w:rPr>
          <w:sz w:val="28"/>
          <w:szCs w:val="28"/>
        </w:rPr>
        <w:t xml:space="preserve">на проведение </w:t>
      </w:r>
      <w:r w:rsidR="00045612">
        <w:rPr>
          <w:sz w:val="28"/>
          <w:szCs w:val="28"/>
        </w:rPr>
        <w:t>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045612" w:rsidRDefault="00045612" w:rsidP="00045612">
      <w:pPr>
        <w:ind w:firstLine="709"/>
        <w:jc w:val="both"/>
        <w:rPr>
          <w:sz w:val="28"/>
          <w:szCs w:val="28"/>
        </w:rPr>
      </w:pPr>
      <w:r>
        <w:rPr>
          <w:sz w:val="28"/>
          <w:szCs w:val="28"/>
        </w:rPr>
        <w:t>на заправку картриджей;</w:t>
      </w:r>
    </w:p>
    <w:p w:rsidR="00045612" w:rsidRDefault="00045612" w:rsidP="00045612">
      <w:pPr>
        <w:ind w:firstLine="709"/>
        <w:jc w:val="both"/>
        <w:rPr>
          <w:sz w:val="28"/>
          <w:szCs w:val="28"/>
        </w:rPr>
      </w:pPr>
      <w:r>
        <w:rPr>
          <w:sz w:val="28"/>
          <w:szCs w:val="28"/>
        </w:rPr>
        <w:t>реставрация музейных предметов и музейных коллекций, включенных в состав музейных фондов;</w:t>
      </w:r>
    </w:p>
    <w:p w:rsidR="00045612" w:rsidRDefault="00045612" w:rsidP="00045612">
      <w:pPr>
        <w:ind w:firstLine="709"/>
        <w:jc w:val="both"/>
        <w:rPr>
          <w:sz w:val="28"/>
          <w:szCs w:val="28"/>
        </w:rPr>
      </w:pPr>
      <w:r>
        <w:rPr>
          <w:sz w:val="28"/>
          <w:szCs w:val="28"/>
        </w:rPr>
        <w:t>проведение работ</w:t>
      </w:r>
      <w:r w:rsidR="006B195A">
        <w:rPr>
          <w:sz w:val="28"/>
          <w:szCs w:val="28"/>
        </w:rPr>
        <w:t xml:space="preserve"> по реставрации нефинансовых активов, </w:t>
      </w:r>
      <w:r>
        <w:rPr>
          <w:sz w:val="28"/>
          <w:szCs w:val="28"/>
        </w:rPr>
        <w:t>за исключением работ, носящих характер реконструкции, модернизации, дооборудования;</w:t>
      </w:r>
    </w:p>
    <w:p w:rsidR="00045612" w:rsidRDefault="00045612" w:rsidP="00063485">
      <w:pPr>
        <w:ind w:firstLine="709"/>
        <w:jc w:val="both"/>
        <w:rPr>
          <w:sz w:val="28"/>
          <w:szCs w:val="28"/>
        </w:rPr>
      </w:pPr>
      <w:r>
        <w:rPr>
          <w:sz w:val="28"/>
          <w:szCs w:val="28"/>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045612" w:rsidRDefault="00045612" w:rsidP="00045612">
      <w:pPr>
        <w:ind w:firstLine="709"/>
        <w:rPr>
          <w:sz w:val="28"/>
          <w:szCs w:val="28"/>
        </w:rPr>
      </w:pPr>
      <w:r>
        <w:rPr>
          <w:sz w:val="28"/>
          <w:szCs w:val="28"/>
        </w:rPr>
        <w:t>другие аналогичные расходы.</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Подстатья 226 «Прочие работы, услуги» детализирована элементами:</w:t>
      </w:r>
    </w:p>
    <w:p w:rsidR="00045612" w:rsidRDefault="00045612" w:rsidP="00045612">
      <w:pPr>
        <w:ind w:firstLine="709"/>
        <w:rPr>
          <w:sz w:val="28"/>
          <w:szCs w:val="28"/>
        </w:rPr>
      </w:pPr>
      <w:r>
        <w:rPr>
          <w:sz w:val="28"/>
          <w:szCs w:val="28"/>
        </w:rPr>
        <w:t>-226.1 «Научно-исследовательские, опытно-конструкторские работы, услуги по типовому проектированию»;</w:t>
      </w:r>
    </w:p>
    <w:p w:rsidR="00045612" w:rsidRDefault="00045612" w:rsidP="00045612">
      <w:pPr>
        <w:ind w:firstLine="709"/>
        <w:rPr>
          <w:sz w:val="28"/>
          <w:szCs w:val="28"/>
        </w:rPr>
      </w:pPr>
      <w:r>
        <w:rPr>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045612" w:rsidRDefault="00045612" w:rsidP="00045612">
      <w:pPr>
        <w:ind w:firstLine="709"/>
        <w:rPr>
          <w:sz w:val="28"/>
          <w:szCs w:val="28"/>
        </w:rPr>
      </w:pPr>
      <w:r>
        <w:rPr>
          <w:sz w:val="28"/>
          <w:szCs w:val="28"/>
        </w:rPr>
        <w:t>-226.3 «Проектные и изыскательные работы»;</w:t>
      </w:r>
    </w:p>
    <w:p w:rsidR="00045612" w:rsidRDefault="00045612" w:rsidP="00045612">
      <w:pPr>
        <w:ind w:firstLine="709"/>
        <w:rPr>
          <w:sz w:val="28"/>
          <w:szCs w:val="28"/>
        </w:rPr>
      </w:pPr>
      <w:r>
        <w:rPr>
          <w:sz w:val="28"/>
          <w:szCs w:val="28"/>
        </w:rPr>
        <w:t>-226.5 «Услуги по охране (в том числе вневедомственной и пожарной)»;</w:t>
      </w:r>
    </w:p>
    <w:p w:rsidR="00045612" w:rsidRDefault="00045612" w:rsidP="00045612">
      <w:pPr>
        <w:ind w:firstLine="709"/>
        <w:rPr>
          <w:sz w:val="28"/>
          <w:szCs w:val="28"/>
        </w:rPr>
      </w:pPr>
      <w:r>
        <w:rPr>
          <w:sz w:val="28"/>
          <w:szCs w:val="28"/>
        </w:rPr>
        <w:t>-226.7 «Услуги в области информационных технологий»;</w:t>
      </w:r>
    </w:p>
    <w:p w:rsidR="00045612" w:rsidRDefault="00045612" w:rsidP="00045612">
      <w:pPr>
        <w:ind w:firstLine="709"/>
        <w:rPr>
          <w:sz w:val="28"/>
          <w:szCs w:val="28"/>
        </w:rPr>
      </w:pPr>
      <w:r>
        <w:rPr>
          <w:sz w:val="28"/>
          <w:szCs w:val="28"/>
        </w:rPr>
        <w:t>-226.8 «Типографские работы, услуги»;</w:t>
      </w:r>
    </w:p>
    <w:p w:rsidR="00045612" w:rsidRDefault="00045612" w:rsidP="00045612">
      <w:pPr>
        <w:ind w:firstLine="709"/>
        <w:rPr>
          <w:sz w:val="28"/>
          <w:szCs w:val="28"/>
        </w:rPr>
      </w:pPr>
      <w:r>
        <w:rPr>
          <w:sz w:val="28"/>
          <w:szCs w:val="28"/>
        </w:rPr>
        <w:t>-226.9 «Медицинские услуги и санитарно-эпидемиологические работы и услуги (не связанные с содержанием имущества)»;</w:t>
      </w:r>
    </w:p>
    <w:p w:rsidR="00045612" w:rsidRDefault="00045612" w:rsidP="00045612">
      <w:pPr>
        <w:ind w:firstLine="709"/>
        <w:rPr>
          <w:sz w:val="28"/>
          <w:szCs w:val="28"/>
        </w:rPr>
      </w:pPr>
      <w:r>
        <w:rPr>
          <w:sz w:val="28"/>
          <w:szCs w:val="28"/>
        </w:rPr>
        <w:t>-226.10 «Иные работы и услуги»;</w:t>
      </w:r>
    </w:p>
    <w:p w:rsidR="00045612" w:rsidRDefault="00045612" w:rsidP="00045612">
      <w:pPr>
        <w:ind w:firstLine="709"/>
        <w:rPr>
          <w:sz w:val="28"/>
          <w:szCs w:val="28"/>
        </w:rPr>
      </w:pPr>
      <w:r>
        <w:rPr>
          <w:sz w:val="28"/>
          <w:szCs w:val="28"/>
        </w:rPr>
        <w:t>-227 «Услуги по страхованию»;</w:t>
      </w:r>
    </w:p>
    <w:p w:rsidR="00045612" w:rsidRDefault="00045612" w:rsidP="00045612">
      <w:pPr>
        <w:ind w:firstLine="709"/>
        <w:rPr>
          <w:sz w:val="28"/>
          <w:szCs w:val="28"/>
        </w:rPr>
      </w:pPr>
      <w:r>
        <w:rPr>
          <w:sz w:val="28"/>
          <w:szCs w:val="28"/>
        </w:rPr>
        <w:t>-228 «Услуги, работы для целей капитальных вложений».</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226.1 «Научно-исследовательские, опытно-конструкторские работы, услуги по типовому проектированию».</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услуги по типовому проектированию.</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226.2</w:t>
      </w:r>
      <w:r>
        <w:rPr>
          <w:sz w:val="28"/>
          <w:szCs w:val="28"/>
        </w:rPr>
        <w:tab/>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на:</w:t>
      </w:r>
    </w:p>
    <w:p w:rsidR="00045612" w:rsidRDefault="00045612" w:rsidP="00063485">
      <w:pPr>
        <w:ind w:firstLine="709"/>
        <w:jc w:val="both"/>
        <w:rPr>
          <w:sz w:val="28"/>
          <w:szCs w:val="28"/>
        </w:rPr>
      </w:pPr>
      <w:r>
        <w:rPr>
          <w:sz w:val="28"/>
          <w:szCs w:val="28"/>
        </w:rP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045612" w:rsidRDefault="00045612" w:rsidP="00045612">
      <w:pPr>
        <w:ind w:firstLine="709"/>
        <w:rPr>
          <w:sz w:val="28"/>
          <w:szCs w:val="28"/>
        </w:rPr>
      </w:pPr>
      <w:r>
        <w:rPr>
          <w:sz w:val="28"/>
          <w:szCs w:val="28"/>
        </w:rPr>
        <w:t>межевание границ земельных участков;</w:t>
      </w:r>
    </w:p>
    <w:p w:rsidR="00045612" w:rsidRDefault="00045612" w:rsidP="00045612">
      <w:pPr>
        <w:ind w:firstLine="709"/>
        <w:rPr>
          <w:sz w:val="28"/>
          <w:szCs w:val="28"/>
        </w:rPr>
      </w:pPr>
      <w:r>
        <w:rPr>
          <w:sz w:val="28"/>
          <w:szCs w:val="28"/>
        </w:rPr>
        <w:t>проведение архитектурно-археологических обмеров;</w:t>
      </w:r>
    </w:p>
    <w:p w:rsidR="00045612" w:rsidRDefault="00045612" w:rsidP="00063485">
      <w:pPr>
        <w:ind w:firstLine="709"/>
        <w:jc w:val="both"/>
        <w:rPr>
          <w:sz w:val="28"/>
          <w:szCs w:val="28"/>
        </w:rPr>
      </w:pPr>
      <w:r>
        <w:rPr>
          <w:sz w:val="28"/>
          <w:szCs w:val="28"/>
        </w:rPr>
        <w:t>разработку генеральных планов, совмещенных с проектом планировки территории;</w:t>
      </w:r>
    </w:p>
    <w:p w:rsidR="00045612" w:rsidRDefault="00045612" w:rsidP="00063485">
      <w:pPr>
        <w:ind w:firstLine="709"/>
        <w:jc w:val="both"/>
        <w:rPr>
          <w:sz w:val="28"/>
          <w:szCs w:val="28"/>
        </w:rPr>
      </w:pPr>
      <w:r>
        <w:rPr>
          <w:sz w:val="28"/>
          <w:szCs w:val="28"/>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226.3 «Проектные и изыскательские работы»</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w:t>
      </w:r>
      <w:r w:rsidR="00063485">
        <w:rPr>
          <w:sz w:val="28"/>
          <w:szCs w:val="28"/>
        </w:rPr>
        <w:t xml:space="preserve"> </w:t>
      </w:r>
      <w:r>
        <w:rPr>
          <w:sz w:val="28"/>
          <w:szCs w:val="28"/>
        </w:rPr>
        <w:t>элемент</w:t>
      </w:r>
      <w:r w:rsidR="00063485">
        <w:rPr>
          <w:sz w:val="28"/>
          <w:szCs w:val="28"/>
        </w:rPr>
        <w:t xml:space="preserve"> </w:t>
      </w:r>
      <w:r>
        <w:rPr>
          <w:sz w:val="28"/>
          <w:szCs w:val="28"/>
        </w:rPr>
        <w:t>относятся</w:t>
      </w:r>
      <w:r w:rsidR="00063485">
        <w:rPr>
          <w:sz w:val="28"/>
          <w:szCs w:val="28"/>
        </w:rPr>
        <w:t xml:space="preserve"> </w:t>
      </w:r>
      <w:r>
        <w:rPr>
          <w:sz w:val="28"/>
          <w:szCs w:val="28"/>
        </w:rPr>
        <w:t>расходы</w:t>
      </w:r>
      <w:r w:rsidR="00063485">
        <w:rPr>
          <w:sz w:val="28"/>
          <w:szCs w:val="28"/>
        </w:rPr>
        <w:t xml:space="preserve"> на проведение </w:t>
      </w:r>
      <w:r>
        <w:rPr>
          <w:sz w:val="28"/>
          <w:szCs w:val="28"/>
        </w:rPr>
        <w:t>проектных и изыскательских работ в целях разработки проектной и сметной документации для строительства, реконструкции и ремонта объектов нефинансовых активов.</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226.5 «Услуги по охране (в том числе вневедомственной и пожарной)»</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226.7 «Услуги в области информационных технологий»</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 xml:space="preserve"> На данный элемент относятся расходы на:</w:t>
      </w:r>
    </w:p>
    <w:p w:rsidR="00045612" w:rsidRDefault="00045612" w:rsidP="00063485">
      <w:pPr>
        <w:ind w:firstLine="709"/>
        <w:jc w:val="both"/>
        <w:rPr>
          <w:sz w:val="28"/>
          <w:szCs w:val="28"/>
        </w:rPr>
      </w:pPr>
      <w:r>
        <w:rPr>
          <w:sz w:val="28"/>
          <w:szCs w:val="28"/>
        </w:rPr>
        <w:t>приобретение неисключительных (пользовательских), лицензионных прав на программное обеспечение;</w:t>
      </w:r>
    </w:p>
    <w:p w:rsidR="00045612" w:rsidRDefault="00045612" w:rsidP="00063485">
      <w:pPr>
        <w:ind w:firstLine="709"/>
        <w:jc w:val="both"/>
        <w:rPr>
          <w:sz w:val="28"/>
          <w:szCs w:val="28"/>
        </w:rPr>
      </w:pPr>
      <w:r>
        <w:rPr>
          <w:sz w:val="28"/>
          <w:szCs w:val="28"/>
        </w:rPr>
        <w:lastRenderedPageBreak/>
        <w:t>приобретение и обновление справочно-информационных баз данных; обеспечение безопасности информации и режимно-секретных</w:t>
      </w:r>
    </w:p>
    <w:p w:rsidR="00045612" w:rsidRDefault="00045612" w:rsidP="00063485">
      <w:pPr>
        <w:ind w:firstLine="709"/>
        <w:jc w:val="both"/>
        <w:rPr>
          <w:sz w:val="28"/>
          <w:szCs w:val="28"/>
        </w:rPr>
      </w:pPr>
      <w:r>
        <w:rPr>
          <w:sz w:val="28"/>
          <w:szCs w:val="28"/>
        </w:rPr>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045612" w:rsidRDefault="00045612" w:rsidP="00063485">
      <w:pPr>
        <w:ind w:firstLine="709"/>
        <w:jc w:val="both"/>
        <w:rPr>
          <w:sz w:val="28"/>
          <w:szCs w:val="28"/>
        </w:rPr>
      </w:pPr>
      <w:r>
        <w:rPr>
          <w:sz w:val="28"/>
          <w:szCs w:val="28"/>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226.8 «Типографские работы, услуги»</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 элемент относятся расходы на переплетные работы, ксерокопирование.</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226.9 «Медицинские услуги и санитарно-эпидемиологические работы и услуги (не связанные с содержанием имущества)»</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 элемент относятся расходы по:</w:t>
      </w:r>
    </w:p>
    <w:p w:rsidR="00045612" w:rsidRDefault="00045612" w:rsidP="00063485">
      <w:pPr>
        <w:ind w:firstLine="709"/>
        <w:jc w:val="both"/>
        <w:rPr>
          <w:sz w:val="28"/>
          <w:szCs w:val="28"/>
        </w:rPr>
      </w:pPr>
      <w:r>
        <w:rPr>
          <w:sz w:val="28"/>
          <w:szCs w:val="28"/>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045612" w:rsidRDefault="00045612" w:rsidP="00063485">
      <w:pPr>
        <w:ind w:firstLine="709"/>
        <w:jc w:val="both"/>
        <w:rPr>
          <w:sz w:val="28"/>
          <w:szCs w:val="28"/>
        </w:rPr>
      </w:pPr>
      <w:r>
        <w:rPr>
          <w:sz w:val="28"/>
          <w:szCs w:val="28"/>
        </w:rPr>
        <w:t>оплате медицинских услуг, не связанных с содержанием имущества, в том числе проведение медицинских анализов;</w:t>
      </w:r>
    </w:p>
    <w:p w:rsidR="00045612" w:rsidRDefault="00045612" w:rsidP="00063485">
      <w:pPr>
        <w:ind w:firstLine="709"/>
        <w:jc w:val="both"/>
        <w:rPr>
          <w:sz w:val="28"/>
          <w:szCs w:val="28"/>
        </w:rPr>
      </w:pPr>
      <w:r>
        <w:rPr>
          <w:sz w:val="28"/>
          <w:szCs w:val="28"/>
        </w:rPr>
        <w:t>платным услугам, оказываемым центрами государственного санитарно- эпидемиологического надзора.</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226.10 «Иные работы и услуги»</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 элемент относятся расходы на:</w:t>
      </w:r>
    </w:p>
    <w:p w:rsidR="00045612" w:rsidRDefault="00045612" w:rsidP="00063485">
      <w:pPr>
        <w:ind w:firstLine="709"/>
        <w:jc w:val="both"/>
        <w:rPr>
          <w:sz w:val="28"/>
          <w:szCs w:val="28"/>
        </w:rPr>
      </w:pPr>
      <w:r>
        <w:rPr>
          <w:sz w:val="28"/>
          <w:szCs w:val="28"/>
        </w:rPr>
        <w:t>приобретение (изготовление) бланков строгой отчетности; проведение государственной экспертизы проектной документации;</w:t>
      </w:r>
    </w:p>
    <w:p w:rsidR="00045612" w:rsidRDefault="00045612" w:rsidP="00063485">
      <w:pPr>
        <w:ind w:firstLine="709"/>
        <w:jc w:val="both"/>
        <w:rPr>
          <w:sz w:val="28"/>
          <w:szCs w:val="28"/>
        </w:rPr>
      </w:pPr>
      <w:r>
        <w:rPr>
          <w:sz w:val="28"/>
          <w:szCs w:val="28"/>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045612" w:rsidRDefault="00045612" w:rsidP="00063485">
      <w:pPr>
        <w:ind w:firstLine="709"/>
        <w:jc w:val="both"/>
        <w:rPr>
          <w:sz w:val="28"/>
          <w:szCs w:val="28"/>
        </w:rPr>
      </w:pPr>
      <w:r>
        <w:rPr>
          <w:sz w:val="28"/>
          <w:szCs w:val="28"/>
        </w:rPr>
        <w:t>оплату  услуг  по  разработке  технических   условий  присоединения к сетям инженерно-технического обеспечения, увеличения потребляемой мощности;</w:t>
      </w:r>
    </w:p>
    <w:p w:rsidR="00045612" w:rsidRDefault="00045612" w:rsidP="00063485">
      <w:pPr>
        <w:ind w:firstLine="709"/>
        <w:jc w:val="both"/>
        <w:rPr>
          <w:sz w:val="28"/>
          <w:szCs w:val="28"/>
        </w:rPr>
      </w:pPr>
      <w:r>
        <w:rPr>
          <w:sz w:val="28"/>
          <w:szCs w:val="28"/>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045612" w:rsidRDefault="00045612" w:rsidP="00063485">
      <w:pPr>
        <w:ind w:firstLine="709"/>
        <w:jc w:val="both"/>
        <w:rPr>
          <w:sz w:val="28"/>
          <w:szCs w:val="28"/>
        </w:rPr>
      </w:pPr>
      <w:r>
        <w:rPr>
          <w:sz w:val="28"/>
          <w:szCs w:val="28"/>
        </w:rPr>
        <w:t>услуги по предоставлению выписок из государственных реестров; инкассаторские услуги;</w:t>
      </w:r>
    </w:p>
    <w:p w:rsidR="00045612" w:rsidRDefault="00045612" w:rsidP="00063485">
      <w:pPr>
        <w:ind w:firstLine="709"/>
        <w:jc w:val="both"/>
        <w:rPr>
          <w:sz w:val="28"/>
          <w:szCs w:val="28"/>
        </w:rPr>
      </w:pPr>
      <w:r>
        <w:rPr>
          <w:sz w:val="28"/>
          <w:szCs w:val="28"/>
        </w:rPr>
        <w:lastRenderedPageBreak/>
        <w:t>подписку</w:t>
      </w:r>
      <w:r>
        <w:rPr>
          <w:sz w:val="28"/>
          <w:szCs w:val="28"/>
        </w:rPr>
        <w:tab/>
        <w:t>на</w:t>
      </w:r>
      <w:r>
        <w:rPr>
          <w:sz w:val="28"/>
          <w:szCs w:val="28"/>
        </w:rPr>
        <w:tab/>
        <w:t>периодические</w:t>
      </w:r>
      <w:r>
        <w:rPr>
          <w:sz w:val="28"/>
          <w:szCs w:val="28"/>
        </w:rPr>
        <w:tab/>
        <w:t>и</w:t>
      </w:r>
      <w:r>
        <w:rPr>
          <w:sz w:val="28"/>
          <w:szCs w:val="28"/>
        </w:rPr>
        <w:tab/>
        <w:t>справочные</w:t>
      </w:r>
      <w:r>
        <w:rPr>
          <w:sz w:val="28"/>
          <w:szCs w:val="28"/>
        </w:rPr>
        <w:tab/>
        <w:t>издания,</w:t>
      </w:r>
      <w:r>
        <w:rPr>
          <w:sz w:val="28"/>
          <w:szCs w:val="28"/>
        </w:rPr>
        <w:tab/>
        <w:t>в  том</w:t>
      </w:r>
      <w:r>
        <w:rPr>
          <w:sz w:val="28"/>
          <w:szCs w:val="28"/>
        </w:rPr>
        <w:tab/>
        <w:t>числе для читальных залов библиотек, с учетом доставки подписных изданий,</w:t>
      </w:r>
    </w:p>
    <w:p w:rsidR="00045612" w:rsidRDefault="00045612" w:rsidP="00063485">
      <w:pPr>
        <w:ind w:firstLine="709"/>
        <w:jc w:val="both"/>
        <w:rPr>
          <w:sz w:val="28"/>
          <w:szCs w:val="28"/>
        </w:rPr>
      </w:pPr>
      <w:r>
        <w:rPr>
          <w:sz w:val="28"/>
          <w:szCs w:val="28"/>
        </w:rPr>
        <w:t>если она предусмотрена в договоре подписки;</w:t>
      </w:r>
    </w:p>
    <w:p w:rsidR="00045612" w:rsidRDefault="00045612" w:rsidP="00063485">
      <w:pPr>
        <w:ind w:firstLine="709"/>
        <w:jc w:val="both"/>
        <w:rPr>
          <w:sz w:val="28"/>
          <w:szCs w:val="28"/>
        </w:rPr>
      </w:pPr>
      <w:r>
        <w:rPr>
          <w:sz w:val="28"/>
          <w:szCs w:val="28"/>
        </w:rPr>
        <w:t>размещение объявлений в средствах массовой информации;</w:t>
      </w:r>
    </w:p>
    <w:p w:rsidR="00045612" w:rsidRDefault="00045612" w:rsidP="00063485">
      <w:pPr>
        <w:ind w:firstLine="709"/>
        <w:jc w:val="both"/>
        <w:rPr>
          <w:sz w:val="28"/>
          <w:szCs w:val="28"/>
        </w:rPr>
      </w:pPr>
      <w:r>
        <w:rPr>
          <w:sz w:val="28"/>
          <w:szCs w:val="28"/>
        </w:rPr>
        <w:t>услуги по курьерской доставке; услуги по рекламе;</w:t>
      </w:r>
    </w:p>
    <w:p w:rsidR="00045612" w:rsidRDefault="00045612" w:rsidP="00063485">
      <w:pPr>
        <w:ind w:firstLine="709"/>
        <w:jc w:val="both"/>
        <w:rPr>
          <w:sz w:val="28"/>
          <w:szCs w:val="28"/>
        </w:rPr>
      </w:pPr>
      <w:r>
        <w:rPr>
          <w:sz w:val="28"/>
          <w:szCs w:val="28"/>
        </w:rPr>
        <w:t>услуги по демеркуризации;</w:t>
      </w:r>
    </w:p>
    <w:p w:rsidR="00045612" w:rsidRDefault="00045612" w:rsidP="00063485">
      <w:pPr>
        <w:ind w:firstLine="709"/>
        <w:jc w:val="both"/>
        <w:rPr>
          <w:sz w:val="28"/>
          <w:szCs w:val="28"/>
        </w:rPr>
      </w:pPr>
      <w:r>
        <w:rPr>
          <w:sz w:val="28"/>
          <w:szCs w:val="28"/>
        </w:rPr>
        <w:t>услуги   агентов   по    операциям    с    государственными   активами и обязательствами;</w:t>
      </w:r>
    </w:p>
    <w:p w:rsidR="00045612" w:rsidRDefault="00045612" w:rsidP="00063485">
      <w:pPr>
        <w:ind w:firstLine="709"/>
        <w:jc w:val="both"/>
        <w:rPr>
          <w:sz w:val="28"/>
          <w:szCs w:val="28"/>
        </w:rPr>
      </w:pPr>
      <w:r>
        <w:rPr>
          <w:sz w:val="28"/>
          <w:szCs w:val="28"/>
        </w:rPr>
        <w:t>оплату услуг по организации питания;</w:t>
      </w:r>
    </w:p>
    <w:p w:rsidR="00045612" w:rsidRDefault="00045612" w:rsidP="00063485">
      <w:pPr>
        <w:ind w:firstLine="709"/>
        <w:jc w:val="both"/>
        <w:rPr>
          <w:sz w:val="28"/>
          <w:szCs w:val="28"/>
        </w:rPr>
      </w:pPr>
      <w:r>
        <w:rPr>
          <w:sz w:val="28"/>
          <w:szCs w:val="28"/>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045612" w:rsidRDefault="00045612" w:rsidP="00063485">
      <w:pPr>
        <w:ind w:firstLine="709"/>
        <w:jc w:val="both"/>
        <w:rPr>
          <w:sz w:val="28"/>
          <w:szCs w:val="28"/>
        </w:rPr>
      </w:pPr>
      <w:r>
        <w:rPr>
          <w:sz w:val="28"/>
          <w:szCs w:val="28"/>
        </w:rPr>
        <w:t>оплату услуг по предоставлению мест для стоянки служебного транспорта, за исключением услуг по договору аренды мест стоянки;</w:t>
      </w:r>
    </w:p>
    <w:p w:rsidR="00045612" w:rsidRDefault="00045612" w:rsidP="00063485">
      <w:pPr>
        <w:ind w:firstLine="709"/>
        <w:jc w:val="both"/>
        <w:rPr>
          <w:sz w:val="28"/>
          <w:szCs w:val="28"/>
        </w:rPr>
      </w:pPr>
      <w:r>
        <w:rPr>
          <w:sz w:val="28"/>
          <w:szCs w:val="28"/>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045612" w:rsidRDefault="00045612" w:rsidP="00063485">
      <w:pPr>
        <w:ind w:firstLine="709"/>
        <w:jc w:val="both"/>
        <w:rPr>
          <w:sz w:val="28"/>
          <w:szCs w:val="28"/>
        </w:rPr>
      </w:pPr>
      <w:r>
        <w:rPr>
          <w:sz w:val="28"/>
          <w:szCs w:val="28"/>
        </w:rPr>
        <w:t>проведение инвентаризации и паспортизации зданий, сооружений,</w:t>
      </w:r>
    </w:p>
    <w:p w:rsidR="00045612" w:rsidRDefault="00045612" w:rsidP="00063485">
      <w:pPr>
        <w:jc w:val="both"/>
        <w:rPr>
          <w:sz w:val="28"/>
          <w:szCs w:val="28"/>
        </w:rPr>
      </w:pPr>
      <w:r>
        <w:rPr>
          <w:sz w:val="28"/>
          <w:szCs w:val="28"/>
        </w:rPr>
        <w:t>других основных средств;</w:t>
      </w:r>
    </w:p>
    <w:p w:rsidR="00045612" w:rsidRDefault="00045612" w:rsidP="00063485">
      <w:pPr>
        <w:ind w:firstLine="709"/>
        <w:jc w:val="both"/>
        <w:rPr>
          <w:sz w:val="28"/>
          <w:szCs w:val="28"/>
        </w:rPr>
      </w:pPr>
      <w:r>
        <w:rPr>
          <w:sz w:val="28"/>
          <w:szCs w:val="28"/>
        </w:rPr>
        <w:t>работы по погрузке, разгрузке, укладке, складированию нефинансовых активов;</w:t>
      </w:r>
    </w:p>
    <w:p w:rsidR="00045612" w:rsidRDefault="00045612" w:rsidP="00063485">
      <w:pPr>
        <w:ind w:firstLine="709"/>
        <w:jc w:val="both"/>
        <w:rPr>
          <w:sz w:val="28"/>
          <w:szCs w:val="28"/>
        </w:rPr>
      </w:pPr>
      <w:r>
        <w:rPr>
          <w:sz w:val="28"/>
          <w:szCs w:val="28"/>
        </w:rPr>
        <w:t>работы по распиловке, колке и укладке дров;</w:t>
      </w:r>
    </w:p>
    <w:p w:rsidR="00045612" w:rsidRDefault="00045612" w:rsidP="00063485">
      <w:pPr>
        <w:ind w:firstLine="709"/>
        <w:jc w:val="both"/>
        <w:rPr>
          <w:sz w:val="28"/>
          <w:szCs w:val="28"/>
        </w:rPr>
      </w:pPr>
      <w:r>
        <w:rPr>
          <w:sz w:val="28"/>
          <w:szCs w:val="28"/>
        </w:rPr>
        <w:t>услуги и работы по утилизации, захоронению отходов;</w:t>
      </w:r>
    </w:p>
    <w:p w:rsidR="00045612" w:rsidRDefault="00045612" w:rsidP="00063485">
      <w:pPr>
        <w:ind w:firstLine="709"/>
        <w:jc w:val="both"/>
        <w:rPr>
          <w:sz w:val="28"/>
          <w:szCs w:val="28"/>
        </w:rPr>
      </w:pPr>
      <w:r>
        <w:rPr>
          <w:sz w:val="28"/>
          <w:szCs w:val="28"/>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045612" w:rsidRDefault="00045612" w:rsidP="00063485">
      <w:pPr>
        <w:ind w:firstLine="709"/>
        <w:jc w:val="both"/>
        <w:rPr>
          <w:sz w:val="28"/>
          <w:szCs w:val="28"/>
        </w:rPr>
      </w:pPr>
      <w:r>
        <w:rPr>
          <w:sz w:val="28"/>
          <w:szCs w:val="28"/>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045612" w:rsidRDefault="005020CD" w:rsidP="00063485">
      <w:pPr>
        <w:ind w:firstLine="709"/>
        <w:jc w:val="both"/>
        <w:rPr>
          <w:sz w:val="28"/>
          <w:szCs w:val="28"/>
        </w:rPr>
      </w:pPr>
      <w:r>
        <w:rPr>
          <w:sz w:val="28"/>
          <w:szCs w:val="28"/>
        </w:rPr>
        <w:t xml:space="preserve">оплату </w:t>
      </w:r>
      <w:r w:rsidR="00045612">
        <w:rPr>
          <w:sz w:val="28"/>
          <w:szCs w:val="28"/>
        </w:rPr>
        <w:t>н</w:t>
      </w:r>
      <w:r>
        <w:rPr>
          <w:sz w:val="28"/>
          <w:szCs w:val="28"/>
        </w:rPr>
        <w:t>отариальных услуг (внимани</w:t>
      </w:r>
      <w:r w:rsidR="00045612">
        <w:rPr>
          <w:sz w:val="28"/>
          <w:szCs w:val="28"/>
        </w:rPr>
        <w:t>нотариального</w:t>
      </w:r>
      <w:r>
        <w:rPr>
          <w:sz w:val="28"/>
          <w:szCs w:val="28"/>
        </w:rPr>
        <w:t xml:space="preserve"> </w:t>
      </w:r>
      <w:r w:rsidR="00045612">
        <w:rPr>
          <w:sz w:val="28"/>
          <w:szCs w:val="28"/>
        </w:rPr>
        <w:t>тарифа за соверше</w:t>
      </w:r>
      <w:r>
        <w:rPr>
          <w:sz w:val="28"/>
          <w:szCs w:val="28"/>
        </w:rPr>
        <w:t>ние нотариальных действий), за исключением случаев,</w:t>
      </w:r>
      <w:r w:rsidR="00045612">
        <w:rPr>
          <w:sz w:val="28"/>
          <w:szCs w:val="28"/>
        </w:rPr>
        <w:t xml:space="preserve"> когда за совершение нотариальных действий предусмотрено внимание государственной пошлины);</w:t>
      </w:r>
    </w:p>
    <w:p w:rsidR="00045612" w:rsidRDefault="00045612" w:rsidP="00063485">
      <w:pPr>
        <w:ind w:firstLine="709"/>
        <w:jc w:val="both"/>
        <w:rPr>
          <w:sz w:val="28"/>
          <w:szCs w:val="28"/>
        </w:rPr>
      </w:pPr>
      <w:r>
        <w:rPr>
          <w:sz w:val="28"/>
          <w:szCs w:val="28"/>
        </w:rPr>
        <w:t>услуги и раб</w:t>
      </w:r>
      <w:r w:rsidR="005020CD">
        <w:rPr>
          <w:sz w:val="28"/>
          <w:szCs w:val="28"/>
        </w:rPr>
        <w:t>оты по организации временных выставок</w:t>
      </w:r>
      <w:r>
        <w:rPr>
          <w:sz w:val="28"/>
          <w:szCs w:val="28"/>
        </w:rPr>
        <w:t xml:space="preserve"> по искусству и созданию экспозиций, в том числе художественно-оформительские работы, монтаж-демонтаж, изготовление этикетажа, </w:t>
      </w:r>
      <w:r w:rsidR="005020CD">
        <w:rPr>
          <w:sz w:val="28"/>
          <w:szCs w:val="28"/>
        </w:rPr>
        <w:t>упаковочные работы, погрузочно-</w:t>
      </w:r>
      <w:r>
        <w:rPr>
          <w:sz w:val="28"/>
          <w:szCs w:val="28"/>
        </w:rPr>
        <w:t>разгрузочные работы;</w:t>
      </w:r>
    </w:p>
    <w:p w:rsidR="00045612" w:rsidRDefault="00045612" w:rsidP="00063485">
      <w:pPr>
        <w:ind w:firstLine="709"/>
        <w:jc w:val="both"/>
        <w:rPr>
          <w:sz w:val="28"/>
          <w:szCs w:val="28"/>
        </w:rPr>
      </w:pPr>
      <w:r>
        <w:rPr>
          <w:sz w:val="28"/>
          <w:szCs w:val="28"/>
        </w:rPr>
        <w:t>услуги и работы по организации и проведению разного рода мероприятий</w:t>
      </w:r>
      <w:r w:rsidR="00063485">
        <w:rPr>
          <w:sz w:val="28"/>
          <w:szCs w:val="28"/>
        </w:rPr>
        <w:t xml:space="preserve"> </w:t>
      </w:r>
      <w:r>
        <w:rPr>
          <w:sz w:val="28"/>
          <w:szCs w:val="28"/>
        </w:rPr>
        <w:t>путем</w:t>
      </w:r>
      <w:r w:rsidR="00063485">
        <w:rPr>
          <w:sz w:val="28"/>
          <w:szCs w:val="28"/>
        </w:rPr>
        <w:t xml:space="preserve"> </w:t>
      </w:r>
      <w:r>
        <w:rPr>
          <w:sz w:val="28"/>
          <w:szCs w:val="28"/>
        </w:rPr>
        <w:t>оформления</w:t>
      </w:r>
      <w:r w:rsidR="00063485">
        <w:rPr>
          <w:sz w:val="28"/>
          <w:szCs w:val="28"/>
        </w:rPr>
        <w:t xml:space="preserve"> </w:t>
      </w:r>
      <w:r>
        <w:rPr>
          <w:sz w:val="28"/>
          <w:szCs w:val="28"/>
        </w:rPr>
        <w:t>между</w:t>
      </w:r>
      <w:r w:rsidR="00063485">
        <w:rPr>
          <w:sz w:val="28"/>
          <w:szCs w:val="28"/>
        </w:rPr>
        <w:t xml:space="preserve"> </w:t>
      </w:r>
      <w:r>
        <w:rPr>
          <w:sz w:val="28"/>
          <w:szCs w:val="28"/>
        </w:rPr>
        <w:t>заказчиком</w:t>
      </w:r>
      <w:r w:rsidR="00063485">
        <w:rPr>
          <w:sz w:val="28"/>
          <w:szCs w:val="28"/>
        </w:rPr>
        <w:t xml:space="preserve"> </w:t>
      </w:r>
      <w:r>
        <w:rPr>
          <w:sz w:val="28"/>
          <w:szCs w:val="28"/>
        </w:rPr>
        <w:t xml:space="preserve">мероприятия и исполнителем договора на организацию мероприятия, предусматривающего </w:t>
      </w:r>
      <w:r>
        <w:rPr>
          <w:sz w:val="28"/>
          <w:szCs w:val="28"/>
        </w:rPr>
        <w:lastRenderedPageBreak/>
        <w:t>осуществление исполнителем всех расходов, связанных с его реализацией (аренда помещений, транспортные и иные расходы);</w:t>
      </w:r>
    </w:p>
    <w:p w:rsidR="00045612" w:rsidRDefault="00045612" w:rsidP="00063485">
      <w:pPr>
        <w:ind w:firstLine="709"/>
        <w:jc w:val="both"/>
        <w:rPr>
          <w:sz w:val="28"/>
          <w:szCs w:val="28"/>
        </w:rPr>
      </w:pPr>
      <w:r>
        <w:rPr>
          <w:sz w:val="28"/>
          <w:szCs w:val="28"/>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045612" w:rsidRDefault="00045612" w:rsidP="00063485">
      <w:pPr>
        <w:ind w:firstLine="709"/>
        <w:jc w:val="both"/>
        <w:rPr>
          <w:sz w:val="28"/>
          <w:szCs w:val="28"/>
        </w:rPr>
      </w:pPr>
      <w:r>
        <w:rPr>
          <w:sz w:val="28"/>
          <w:szCs w:val="28"/>
        </w:rPr>
        <w:t xml:space="preserve">услуги по обучению на курсах </w:t>
      </w:r>
      <w:r w:rsidR="005020CD">
        <w:rPr>
          <w:sz w:val="28"/>
          <w:szCs w:val="28"/>
        </w:rPr>
        <w:t xml:space="preserve">повышения квалификации, подготовки </w:t>
      </w:r>
      <w:r>
        <w:rPr>
          <w:sz w:val="28"/>
          <w:szCs w:val="28"/>
        </w:rPr>
        <w:t>и переподготовки специалистов;</w:t>
      </w:r>
    </w:p>
    <w:p w:rsidR="00045612" w:rsidRDefault="00045612" w:rsidP="00063485">
      <w:pPr>
        <w:ind w:firstLine="709"/>
        <w:jc w:val="both"/>
        <w:rPr>
          <w:sz w:val="28"/>
          <w:szCs w:val="28"/>
        </w:rPr>
      </w:pPr>
      <w:r>
        <w:rPr>
          <w:sz w:val="28"/>
          <w:szCs w:val="28"/>
        </w:rPr>
        <w:t>услуги, оказываемые в рамках договора комиссии; плату за пользование платной автомобильной дорогой;</w:t>
      </w:r>
    </w:p>
    <w:p w:rsidR="00045612" w:rsidRDefault="00045612" w:rsidP="00063485">
      <w:pPr>
        <w:ind w:firstLine="709"/>
        <w:jc w:val="both"/>
        <w:rPr>
          <w:sz w:val="28"/>
          <w:szCs w:val="28"/>
        </w:rPr>
      </w:pPr>
      <w:r>
        <w:rPr>
          <w:sz w:val="28"/>
          <w:szCs w:val="28"/>
        </w:rPr>
        <w:t>услуги по изготовлению объектов нефинансовых активов из материала заказчика;</w:t>
      </w:r>
    </w:p>
    <w:p w:rsidR="00045612" w:rsidRDefault="00045612" w:rsidP="00063485">
      <w:pPr>
        <w:ind w:firstLine="709"/>
        <w:jc w:val="both"/>
        <w:rPr>
          <w:sz w:val="28"/>
          <w:szCs w:val="28"/>
        </w:rPr>
      </w:pPr>
      <w:r>
        <w:rPr>
          <w:sz w:val="28"/>
          <w:szCs w:val="28"/>
        </w:rPr>
        <w:t>работы по присоединению к сетям инженерно-технического обеспечения, по увеличению потребляемой мощности;</w:t>
      </w:r>
    </w:p>
    <w:p w:rsidR="00045612" w:rsidRDefault="00045612" w:rsidP="00063485">
      <w:pPr>
        <w:ind w:firstLine="709"/>
        <w:jc w:val="both"/>
        <w:rPr>
          <w:sz w:val="28"/>
          <w:szCs w:val="28"/>
        </w:rPr>
      </w:pPr>
      <w:r>
        <w:rPr>
          <w:sz w:val="28"/>
          <w:szCs w:val="28"/>
        </w:rPr>
        <w:t>оплату юридических и адвокатских услуг; оплату иных медицинских услуг;</w:t>
      </w:r>
    </w:p>
    <w:p w:rsidR="00045612" w:rsidRDefault="00045612" w:rsidP="00063485">
      <w:pPr>
        <w:ind w:firstLine="709"/>
        <w:jc w:val="both"/>
        <w:rPr>
          <w:sz w:val="28"/>
          <w:szCs w:val="28"/>
        </w:rPr>
      </w:pPr>
      <w:r>
        <w:rPr>
          <w:sz w:val="28"/>
          <w:szCs w:val="28"/>
        </w:rPr>
        <w:t>представительские расходы, прием и обслуживание делегаций.</w:t>
      </w:r>
    </w:p>
    <w:p w:rsidR="00045612" w:rsidRDefault="00045612" w:rsidP="00063485">
      <w:pPr>
        <w:ind w:firstLine="709"/>
        <w:jc w:val="both"/>
        <w:rPr>
          <w:sz w:val="28"/>
          <w:szCs w:val="28"/>
        </w:rPr>
      </w:pPr>
      <w:r>
        <w:rPr>
          <w:sz w:val="28"/>
          <w:szCs w:val="28"/>
        </w:rPr>
        <w:t>На данный элемент относятся расходы по приему и обслуживанию делегаций (представительские расходы);</w:t>
      </w:r>
    </w:p>
    <w:p w:rsidR="00045612" w:rsidRDefault="00045612" w:rsidP="00063485">
      <w:pPr>
        <w:ind w:firstLine="709"/>
        <w:jc w:val="both"/>
        <w:rPr>
          <w:sz w:val="28"/>
          <w:szCs w:val="28"/>
        </w:rPr>
      </w:pPr>
      <w:r>
        <w:rPr>
          <w:sz w:val="28"/>
          <w:szCs w:val="28"/>
        </w:rPr>
        <w:t>Выплата денежных компенсаций, надбавок, иных выплат На данный элемент относятся расходы на:</w:t>
      </w:r>
    </w:p>
    <w:p w:rsidR="00045612" w:rsidRDefault="00045612" w:rsidP="00063485">
      <w:pPr>
        <w:ind w:firstLine="709"/>
        <w:jc w:val="both"/>
        <w:rPr>
          <w:sz w:val="28"/>
          <w:szCs w:val="28"/>
        </w:rPr>
      </w:pPr>
      <w:r>
        <w:rPr>
          <w:sz w:val="28"/>
          <w:szCs w:val="28"/>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045612" w:rsidRDefault="00045612" w:rsidP="00063485">
      <w:pPr>
        <w:ind w:firstLine="709"/>
        <w:jc w:val="both"/>
        <w:rPr>
          <w:sz w:val="28"/>
          <w:szCs w:val="28"/>
        </w:rPr>
      </w:pPr>
      <w:r>
        <w:rPr>
          <w:sz w:val="28"/>
          <w:szCs w:val="28"/>
        </w:rPr>
        <w:t>оплату труда учащихся школ в трудовых отрядах; выплату суточных, а также денежных средств на питание</w:t>
      </w:r>
    </w:p>
    <w:p w:rsidR="00045612" w:rsidRDefault="00045612" w:rsidP="00063485">
      <w:pPr>
        <w:ind w:firstLine="709"/>
        <w:jc w:val="both"/>
        <w:rPr>
          <w:sz w:val="28"/>
          <w:szCs w:val="28"/>
        </w:rPr>
      </w:pPr>
      <w:r>
        <w:rPr>
          <w:sz w:val="28"/>
          <w:szCs w:val="28"/>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045612" w:rsidRDefault="00045612" w:rsidP="00063485">
      <w:pPr>
        <w:ind w:firstLine="709"/>
        <w:jc w:val="both"/>
        <w:rPr>
          <w:sz w:val="28"/>
          <w:szCs w:val="28"/>
        </w:rPr>
      </w:pPr>
      <w:r>
        <w:rPr>
          <w:sz w:val="28"/>
          <w:szCs w:val="28"/>
        </w:rPr>
        <w:t>на различные рода мероприятия (соревнования, олимпиады, учебную практику и иные мероприятия).</w:t>
      </w:r>
    </w:p>
    <w:p w:rsidR="00045612" w:rsidRDefault="00063485" w:rsidP="00063485">
      <w:pPr>
        <w:ind w:firstLine="709"/>
        <w:jc w:val="both"/>
        <w:rPr>
          <w:sz w:val="28"/>
          <w:szCs w:val="28"/>
        </w:rPr>
      </w:pPr>
      <w:r>
        <w:rPr>
          <w:sz w:val="28"/>
          <w:szCs w:val="28"/>
        </w:rPr>
        <w:t>другие аналогичные расхо</w:t>
      </w:r>
      <w:r w:rsidR="00045612">
        <w:rPr>
          <w:sz w:val="28"/>
          <w:szCs w:val="28"/>
        </w:rPr>
        <w:t>ы, не отнесенные на элементы 226.1 -226.9.</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227. «Услуги по страхованию»</w:t>
      </w:r>
    </w:p>
    <w:p w:rsidR="00045612" w:rsidRDefault="00045612" w:rsidP="005020CD">
      <w:pPr>
        <w:ind w:firstLine="709"/>
        <w:jc w:val="both"/>
        <w:rPr>
          <w:sz w:val="28"/>
          <w:szCs w:val="28"/>
        </w:rPr>
      </w:pPr>
      <w:r>
        <w:rPr>
          <w:sz w:val="28"/>
          <w:szCs w:val="28"/>
        </w:rPr>
        <w:t>На данный элемент относятся расходы на страхование имущества, гражданской ответственности и здоровья.</w:t>
      </w:r>
    </w:p>
    <w:p w:rsidR="00045612" w:rsidRDefault="00045612" w:rsidP="00045612">
      <w:pPr>
        <w:ind w:firstLine="709"/>
        <w:rPr>
          <w:sz w:val="28"/>
          <w:szCs w:val="28"/>
        </w:rPr>
      </w:pPr>
    </w:p>
    <w:p w:rsidR="00045612" w:rsidRDefault="00045612" w:rsidP="005020CD">
      <w:pPr>
        <w:ind w:firstLine="709"/>
        <w:jc w:val="both"/>
        <w:rPr>
          <w:sz w:val="28"/>
          <w:szCs w:val="28"/>
        </w:rPr>
      </w:pPr>
      <w:r>
        <w:rPr>
          <w:sz w:val="28"/>
          <w:szCs w:val="28"/>
        </w:rPr>
        <w:t>Подстатья 251 «Перечисления другим бюджетам бюджетной системы Российской Федерации» детализирована элементами:</w:t>
      </w:r>
    </w:p>
    <w:p w:rsidR="00045612" w:rsidRDefault="00045612" w:rsidP="005020CD">
      <w:pPr>
        <w:ind w:firstLine="709"/>
        <w:jc w:val="both"/>
        <w:rPr>
          <w:sz w:val="28"/>
          <w:szCs w:val="28"/>
        </w:rPr>
      </w:pPr>
      <w:r>
        <w:rPr>
          <w:sz w:val="28"/>
          <w:szCs w:val="28"/>
        </w:rPr>
        <w:t>-251.1 «Перечисления другим бюджетам бюджетной системы Российской Федерации (для исключения внутренних оборотов)»;</w:t>
      </w:r>
    </w:p>
    <w:p w:rsidR="00045612" w:rsidRDefault="00045612" w:rsidP="005020CD">
      <w:pPr>
        <w:ind w:firstLine="709"/>
        <w:jc w:val="both"/>
        <w:rPr>
          <w:sz w:val="28"/>
          <w:szCs w:val="28"/>
        </w:rPr>
      </w:pPr>
      <w:r>
        <w:rPr>
          <w:sz w:val="28"/>
          <w:szCs w:val="28"/>
        </w:rPr>
        <w:t>-251.3 «Перечисления другим бюджетам бюджетной системы Российской Федерации (не исключаемые из внутренних оборотов)».</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251.1 «Перечисления другим бюджетам бюджетной системы Российской Федерации (для исключения внутренних оборотов)».</w:t>
      </w:r>
    </w:p>
    <w:p w:rsidR="00045612" w:rsidRDefault="00045612" w:rsidP="005020CD">
      <w:pPr>
        <w:ind w:firstLine="709"/>
        <w:jc w:val="both"/>
        <w:rPr>
          <w:sz w:val="28"/>
          <w:szCs w:val="28"/>
        </w:rPr>
      </w:pPr>
      <w:r>
        <w:rPr>
          <w:sz w:val="28"/>
          <w:szCs w:val="28"/>
        </w:rPr>
        <w:lastRenderedPageBreak/>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045612" w:rsidRDefault="00045612" w:rsidP="00045612">
      <w:pPr>
        <w:ind w:firstLine="709"/>
        <w:rPr>
          <w:sz w:val="28"/>
          <w:szCs w:val="28"/>
        </w:rPr>
      </w:pPr>
    </w:p>
    <w:p w:rsidR="00045612" w:rsidRDefault="00045612" w:rsidP="005020CD">
      <w:pPr>
        <w:jc w:val="center"/>
        <w:rPr>
          <w:sz w:val="28"/>
          <w:szCs w:val="28"/>
        </w:rPr>
      </w:pPr>
      <w:r>
        <w:rPr>
          <w:sz w:val="28"/>
          <w:szCs w:val="28"/>
        </w:rPr>
        <w:t>251.3 «Перечисления другим бюджетам бюджетной системы Российской Федерации (не исключаемые из внутренних оборотов)»</w:t>
      </w:r>
    </w:p>
    <w:p w:rsidR="00045612" w:rsidRDefault="00045612" w:rsidP="005020CD">
      <w:pPr>
        <w:ind w:firstLine="709"/>
        <w:jc w:val="both"/>
        <w:rPr>
          <w:sz w:val="28"/>
          <w:szCs w:val="28"/>
        </w:rPr>
      </w:pPr>
      <w:r>
        <w:rPr>
          <w:sz w:val="28"/>
          <w:szCs w:val="28"/>
        </w:rPr>
        <w:t>На данный элемент относятся расходы на предоставление межбюджетных</w:t>
      </w:r>
      <w:r w:rsidR="005020CD">
        <w:rPr>
          <w:sz w:val="28"/>
          <w:szCs w:val="28"/>
        </w:rPr>
        <w:t xml:space="preserve"> </w:t>
      </w:r>
      <w:r>
        <w:rPr>
          <w:sz w:val="28"/>
          <w:szCs w:val="28"/>
        </w:rPr>
        <w:t>трансфертов</w:t>
      </w:r>
      <w:r w:rsidR="005020CD">
        <w:rPr>
          <w:sz w:val="28"/>
          <w:szCs w:val="28"/>
        </w:rPr>
        <w:t xml:space="preserve"> </w:t>
      </w:r>
      <w:r>
        <w:rPr>
          <w:sz w:val="28"/>
          <w:szCs w:val="28"/>
        </w:rPr>
        <w:t>другим</w:t>
      </w:r>
      <w:r w:rsidR="005020CD">
        <w:rPr>
          <w:sz w:val="28"/>
          <w:szCs w:val="28"/>
        </w:rPr>
        <w:t xml:space="preserve"> </w:t>
      </w:r>
      <w:r>
        <w:rPr>
          <w:sz w:val="28"/>
          <w:szCs w:val="28"/>
        </w:rPr>
        <w:t>бюджетам</w:t>
      </w:r>
      <w:r w:rsidR="005020CD">
        <w:rPr>
          <w:sz w:val="28"/>
          <w:szCs w:val="28"/>
        </w:rPr>
        <w:t xml:space="preserve"> </w:t>
      </w:r>
      <w:r>
        <w:rPr>
          <w:sz w:val="28"/>
          <w:szCs w:val="28"/>
        </w:rPr>
        <w:t>бюджетной</w:t>
      </w:r>
      <w:r w:rsidR="005020CD">
        <w:rPr>
          <w:sz w:val="28"/>
          <w:szCs w:val="28"/>
        </w:rPr>
        <w:t xml:space="preserve"> </w:t>
      </w:r>
      <w:r>
        <w:rPr>
          <w:sz w:val="28"/>
          <w:szCs w:val="28"/>
        </w:rPr>
        <w:t>системы, не участвующие в консолидации.</w:t>
      </w:r>
    </w:p>
    <w:p w:rsidR="00045612" w:rsidRDefault="00045612" w:rsidP="00045612">
      <w:pPr>
        <w:ind w:firstLine="709"/>
        <w:rPr>
          <w:sz w:val="28"/>
          <w:szCs w:val="28"/>
        </w:rPr>
      </w:pPr>
    </w:p>
    <w:p w:rsidR="00045612" w:rsidRDefault="00045612" w:rsidP="005020CD">
      <w:pPr>
        <w:ind w:firstLine="709"/>
        <w:jc w:val="both"/>
        <w:rPr>
          <w:sz w:val="28"/>
          <w:szCs w:val="28"/>
        </w:rPr>
      </w:pPr>
      <w:r>
        <w:rPr>
          <w:sz w:val="28"/>
          <w:szCs w:val="28"/>
        </w:rPr>
        <w:t>-260 «Социальное обеспечение».</w:t>
      </w:r>
    </w:p>
    <w:p w:rsidR="00045612" w:rsidRDefault="00045612" w:rsidP="005020CD">
      <w:pPr>
        <w:ind w:firstLine="709"/>
        <w:jc w:val="both"/>
        <w:rPr>
          <w:sz w:val="28"/>
          <w:szCs w:val="28"/>
        </w:rPr>
      </w:pPr>
      <w:r>
        <w:rPr>
          <w:sz w:val="28"/>
          <w:szCs w:val="28"/>
        </w:rPr>
        <w:t>-270 «Расходы по операциям с активами».</w:t>
      </w:r>
    </w:p>
    <w:p w:rsidR="00045612" w:rsidRDefault="00045612" w:rsidP="005020CD">
      <w:pPr>
        <w:ind w:firstLine="709"/>
        <w:jc w:val="both"/>
        <w:rPr>
          <w:sz w:val="28"/>
          <w:szCs w:val="28"/>
        </w:rPr>
      </w:pPr>
      <w:r>
        <w:rPr>
          <w:sz w:val="28"/>
          <w:szCs w:val="28"/>
        </w:rPr>
        <w:t>-290 «Прочие расходы» детализирована элементами:</w:t>
      </w:r>
    </w:p>
    <w:p w:rsidR="00045612" w:rsidRDefault="00045612" w:rsidP="005020CD">
      <w:pPr>
        <w:ind w:firstLine="709"/>
        <w:jc w:val="both"/>
        <w:rPr>
          <w:sz w:val="28"/>
          <w:szCs w:val="28"/>
        </w:rPr>
      </w:pPr>
      <w:r>
        <w:rPr>
          <w:sz w:val="28"/>
          <w:szCs w:val="28"/>
        </w:rPr>
        <w:t>-291 «Уплата налогов (включаемые в состав расходов), государственных пошлин и сборов, разного рода платежей в бюджеты всех уровней»;</w:t>
      </w:r>
    </w:p>
    <w:p w:rsidR="00045612" w:rsidRDefault="00045612" w:rsidP="005020CD">
      <w:pPr>
        <w:ind w:firstLine="709"/>
        <w:jc w:val="both"/>
        <w:rPr>
          <w:sz w:val="28"/>
          <w:szCs w:val="28"/>
        </w:rPr>
      </w:pPr>
      <w:r>
        <w:rPr>
          <w:sz w:val="28"/>
          <w:szCs w:val="28"/>
        </w:rPr>
        <w:t>«Возмещение убытков и вреда, судебных издержек»;</w:t>
      </w:r>
    </w:p>
    <w:p w:rsidR="00045612" w:rsidRDefault="00045612" w:rsidP="005020CD">
      <w:pPr>
        <w:ind w:firstLine="709"/>
        <w:jc w:val="both"/>
        <w:rPr>
          <w:sz w:val="28"/>
          <w:szCs w:val="28"/>
        </w:rPr>
      </w:pPr>
      <w:r>
        <w:rPr>
          <w:sz w:val="28"/>
          <w:szCs w:val="28"/>
        </w:rPr>
        <w:t xml:space="preserve">-296 «Иные выплаты текущего характера физическим лицам»; </w:t>
      </w:r>
    </w:p>
    <w:p w:rsidR="00045612" w:rsidRDefault="00045612" w:rsidP="005020CD">
      <w:pPr>
        <w:ind w:firstLine="709"/>
        <w:jc w:val="both"/>
        <w:rPr>
          <w:sz w:val="28"/>
          <w:szCs w:val="28"/>
        </w:rPr>
      </w:pPr>
      <w:r>
        <w:rPr>
          <w:sz w:val="28"/>
          <w:szCs w:val="28"/>
        </w:rPr>
        <w:t>-297 «Иные выплаты текущего характера организациям»</w:t>
      </w:r>
    </w:p>
    <w:p w:rsidR="00045612" w:rsidRDefault="00045612" w:rsidP="005020CD">
      <w:pPr>
        <w:ind w:firstLine="709"/>
        <w:jc w:val="both"/>
        <w:rPr>
          <w:sz w:val="28"/>
          <w:szCs w:val="28"/>
        </w:rPr>
      </w:pPr>
      <w:r>
        <w:rPr>
          <w:sz w:val="28"/>
          <w:szCs w:val="28"/>
        </w:rPr>
        <w:t xml:space="preserve">-296 «Выплата денежных компенсаций, надбавок, иных выплат»; </w:t>
      </w:r>
    </w:p>
    <w:p w:rsidR="00045612" w:rsidRDefault="00045612" w:rsidP="00045612">
      <w:pPr>
        <w:ind w:firstLine="709"/>
        <w:rPr>
          <w:sz w:val="28"/>
          <w:szCs w:val="28"/>
        </w:rPr>
      </w:pPr>
      <w:r>
        <w:rPr>
          <w:sz w:val="28"/>
          <w:szCs w:val="28"/>
        </w:rPr>
        <w:t>-296 «Иные расходы, относящиеся к прочим».</w:t>
      </w:r>
    </w:p>
    <w:p w:rsidR="00045612" w:rsidRDefault="00045612" w:rsidP="00045612">
      <w:pPr>
        <w:ind w:firstLine="709"/>
        <w:rPr>
          <w:sz w:val="28"/>
          <w:szCs w:val="28"/>
        </w:rPr>
      </w:pPr>
    </w:p>
    <w:p w:rsidR="00045612" w:rsidRDefault="00045612" w:rsidP="005020CD">
      <w:pPr>
        <w:jc w:val="center"/>
        <w:rPr>
          <w:sz w:val="28"/>
          <w:szCs w:val="28"/>
        </w:rPr>
      </w:pPr>
      <w:r>
        <w:rPr>
          <w:sz w:val="28"/>
          <w:szCs w:val="28"/>
        </w:rPr>
        <w:t>291 «Уплата налогов (включаемых в состав расходов), государственных пошлин и сборов, разного рода платежей в бюджеты всех уровней»</w:t>
      </w:r>
    </w:p>
    <w:p w:rsidR="00045612" w:rsidRDefault="00045612" w:rsidP="00045612">
      <w:pPr>
        <w:ind w:firstLine="709"/>
        <w:jc w:val="center"/>
        <w:rPr>
          <w:sz w:val="28"/>
          <w:szCs w:val="28"/>
        </w:rPr>
      </w:pPr>
    </w:p>
    <w:p w:rsidR="00045612" w:rsidRDefault="00045612" w:rsidP="005020CD">
      <w:pPr>
        <w:ind w:firstLine="709"/>
        <w:jc w:val="both"/>
        <w:rPr>
          <w:sz w:val="28"/>
          <w:szCs w:val="28"/>
        </w:rPr>
      </w:pPr>
      <w:r>
        <w:rPr>
          <w:sz w:val="28"/>
          <w:szCs w:val="28"/>
        </w:rPr>
        <w:t>-291 «Уплата налогов (включаемых в состав расходов), государственных пошлин и сборов, разного рода платежей в бюджете всех уровней» детализирован элементами:</w:t>
      </w:r>
    </w:p>
    <w:p w:rsidR="00045612" w:rsidRDefault="00045612" w:rsidP="005020CD">
      <w:pPr>
        <w:ind w:firstLine="709"/>
        <w:jc w:val="both"/>
        <w:rPr>
          <w:sz w:val="28"/>
          <w:szCs w:val="28"/>
        </w:rPr>
      </w:pPr>
      <w:r>
        <w:rPr>
          <w:sz w:val="28"/>
          <w:szCs w:val="28"/>
        </w:rPr>
        <w:t xml:space="preserve">-291 «Уплата налогов, входящих в группу налога на имущество»; </w:t>
      </w:r>
    </w:p>
    <w:p w:rsidR="00045612" w:rsidRDefault="00045612" w:rsidP="005020CD">
      <w:pPr>
        <w:ind w:firstLine="709"/>
        <w:jc w:val="both"/>
        <w:rPr>
          <w:sz w:val="28"/>
          <w:szCs w:val="28"/>
        </w:rPr>
      </w:pPr>
      <w:r>
        <w:rPr>
          <w:sz w:val="28"/>
          <w:szCs w:val="28"/>
        </w:rPr>
        <w:t>-291 «Уплата иных налогов»;</w:t>
      </w:r>
    </w:p>
    <w:p w:rsidR="00045612" w:rsidRDefault="00045612" w:rsidP="005020CD">
      <w:pPr>
        <w:ind w:firstLine="709"/>
        <w:jc w:val="both"/>
        <w:rPr>
          <w:sz w:val="28"/>
          <w:szCs w:val="28"/>
        </w:rPr>
      </w:pPr>
      <w:r>
        <w:rPr>
          <w:sz w:val="28"/>
          <w:szCs w:val="28"/>
        </w:rPr>
        <w:t>-292 «Уплата  штрафов, пеней за несвоевременную  уплату  налогов и сборов, экономические санкции»;</w:t>
      </w:r>
    </w:p>
    <w:p w:rsidR="00045612" w:rsidRDefault="00045612" w:rsidP="005020CD">
      <w:pPr>
        <w:ind w:firstLine="709"/>
        <w:jc w:val="both"/>
        <w:rPr>
          <w:sz w:val="28"/>
          <w:szCs w:val="28"/>
        </w:rPr>
      </w:pPr>
      <w:r>
        <w:rPr>
          <w:sz w:val="28"/>
          <w:szCs w:val="28"/>
        </w:rPr>
        <w:t>-293 «Штрафы за нарушение законодательства о закупках и нарушениях условий контракта»;</w:t>
      </w:r>
    </w:p>
    <w:p w:rsidR="00045612" w:rsidRDefault="00045612" w:rsidP="005020CD">
      <w:pPr>
        <w:ind w:firstLine="709"/>
        <w:jc w:val="both"/>
        <w:rPr>
          <w:sz w:val="28"/>
          <w:szCs w:val="28"/>
        </w:rPr>
      </w:pPr>
      <w:r>
        <w:rPr>
          <w:sz w:val="28"/>
          <w:szCs w:val="28"/>
        </w:rPr>
        <w:t>-295 «Другие экономические санкции».</w:t>
      </w:r>
    </w:p>
    <w:p w:rsidR="00045612" w:rsidRDefault="00045612" w:rsidP="005020CD">
      <w:pPr>
        <w:ind w:firstLine="709"/>
        <w:jc w:val="both"/>
        <w:rPr>
          <w:sz w:val="28"/>
          <w:szCs w:val="28"/>
        </w:rPr>
      </w:pPr>
      <w:r>
        <w:rPr>
          <w:sz w:val="28"/>
          <w:szCs w:val="28"/>
        </w:rPr>
        <w:t>291 «Уплата налогов, входящих в группу налога на имущество».</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w:t>
      </w:r>
      <w:r>
        <w:rPr>
          <w:sz w:val="28"/>
          <w:szCs w:val="28"/>
        </w:rPr>
        <w:tab/>
        <w:t>данный</w:t>
      </w:r>
      <w:r>
        <w:rPr>
          <w:sz w:val="28"/>
          <w:szCs w:val="28"/>
        </w:rPr>
        <w:tab/>
        <w:t>элемент</w:t>
      </w:r>
      <w:r>
        <w:rPr>
          <w:sz w:val="28"/>
          <w:szCs w:val="28"/>
        </w:rPr>
        <w:tab/>
        <w:t>относятся</w:t>
      </w:r>
      <w:r>
        <w:rPr>
          <w:sz w:val="28"/>
          <w:szCs w:val="28"/>
        </w:rPr>
        <w:tab/>
        <w:t>расходы</w:t>
      </w:r>
      <w:r>
        <w:rPr>
          <w:sz w:val="28"/>
          <w:szCs w:val="28"/>
        </w:rPr>
        <w:tab/>
        <w:t>на</w:t>
      </w:r>
      <w:r>
        <w:rPr>
          <w:sz w:val="28"/>
          <w:szCs w:val="28"/>
        </w:rPr>
        <w:tab/>
        <w:t>уплату</w:t>
      </w:r>
      <w:r>
        <w:rPr>
          <w:sz w:val="28"/>
          <w:szCs w:val="28"/>
        </w:rPr>
        <w:tab/>
        <w:t>налогов на имущество:</w:t>
      </w:r>
    </w:p>
    <w:p w:rsidR="00045612" w:rsidRDefault="00045612" w:rsidP="00045612">
      <w:pPr>
        <w:ind w:firstLine="709"/>
        <w:rPr>
          <w:sz w:val="28"/>
          <w:szCs w:val="28"/>
        </w:rPr>
      </w:pPr>
      <w:r>
        <w:rPr>
          <w:sz w:val="28"/>
          <w:szCs w:val="28"/>
        </w:rPr>
        <w:t>налога на имущество; транспортного налога;</w:t>
      </w:r>
    </w:p>
    <w:p w:rsidR="00045612" w:rsidRDefault="00045612" w:rsidP="00045612">
      <w:pPr>
        <w:ind w:firstLine="709"/>
        <w:rPr>
          <w:sz w:val="28"/>
          <w:szCs w:val="28"/>
        </w:rPr>
      </w:pPr>
      <w:r>
        <w:rPr>
          <w:sz w:val="28"/>
          <w:szCs w:val="28"/>
        </w:rPr>
        <w:t>земельного налога, в том числе в период строительства объекта.</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291 «Уплата иных налогов»</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на уплату других налогов:</w:t>
      </w:r>
    </w:p>
    <w:p w:rsidR="00045612" w:rsidRDefault="005020CD" w:rsidP="005020CD">
      <w:pPr>
        <w:ind w:firstLine="709"/>
        <w:jc w:val="both"/>
        <w:rPr>
          <w:sz w:val="28"/>
          <w:szCs w:val="28"/>
        </w:rPr>
      </w:pPr>
      <w:r>
        <w:rPr>
          <w:sz w:val="28"/>
          <w:szCs w:val="28"/>
        </w:rPr>
        <w:lastRenderedPageBreak/>
        <w:t xml:space="preserve">налога на добавленную </w:t>
      </w:r>
      <w:r w:rsidR="00045612">
        <w:rPr>
          <w:sz w:val="28"/>
          <w:szCs w:val="28"/>
        </w:rPr>
        <w:t>стоимость и налога на прибыль (в части обязательств государственных казенных учреждений);</w:t>
      </w:r>
    </w:p>
    <w:p w:rsidR="00045612" w:rsidRDefault="00045612" w:rsidP="00045612">
      <w:pPr>
        <w:ind w:firstLine="709"/>
        <w:rPr>
          <w:sz w:val="28"/>
          <w:szCs w:val="28"/>
        </w:rPr>
      </w:pPr>
      <w:r>
        <w:rPr>
          <w:sz w:val="28"/>
          <w:szCs w:val="28"/>
        </w:rPr>
        <w:t>платы за загрязнение окружающей среды;</w:t>
      </w:r>
    </w:p>
    <w:p w:rsidR="00045612" w:rsidRDefault="00045612" w:rsidP="005020CD">
      <w:pPr>
        <w:ind w:firstLine="709"/>
        <w:jc w:val="both"/>
        <w:rPr>
          <w:sz w:val="28"/>
          <w:szCs w:val="28"/>
        </w:rPr>
      </w:pPr>
      <w:r>
        <w:rPr>
          <w:sz w:val="28"/>
          <w:szCs w:val="28"/>
        </w:rPr>
        <w:t>государственных пошлин и сборов в установленных законодательством случаях.</w:t>
      </w:r>
    </w:p>
    <w:p w:rsidR="00045612" w:rsidRDefault="00045612" w:rsidP="00045612">
      <w:pPr>
        <w:ind w:firstLine="709"/>
        <w:rPr>
          <w:sz w:val="28"/>
          <w:szCs w:val="28"/>
        </w:rPr>
      </w:pPr>
    </w:p>
    <w:p w:rsidR="00045612" w:rsidRDefault="00045612" w:rsidP="003348BB">
      <w:pPr>
        <w:jc w:val="center"/>
        <w:rPr>
          <w:sz w:val="28"/>
          <w:szCs w:val="28"/>
        </w:rPr>
      </w:pPr>
      <w:r>
        <w:rPr>
          <w:sz w:val="28"/>
          <w:szCs w:val="28"/>
        </w:rPr>
        <w:t>292 «Уплата штрафов, пеней за несвоевременную уплату налогов и сборов, экономические санкции»</w:t>
      </w:r>
    </w:p>
    <w:p w:rsidR="00045612" w:rsidRDefault="00045612" w:rsidP="00045612">
      <w:pPr>
        <w:ind w:firstLine="709"/>
        <w:rPr>
          <w:sz w:val="28"/>
          <w:szCs w:val="28"/>
        </w:rPr>
      </w:pPr>
    </w:p>
    <w:p w:rsidR="00045612" w:rsidRDefault="00045612" w:rsidP="005020CD">
      <w:pPr>
        <w:ind w:firstLine="709"/>
        <w:jc w:val="both"/>
        <w:rPr>
          <w:sz w:val="28"/>
          <w:szCs w:val="28"/>
        </w:rPr>
      </w:pPr>
      <w:r>
        <w:rPr>
          <w:sz w:val="28"/>
          <w:szCs w:val="28"/>
        </w:rPr>
        <w:t>На данный элемент относятся  рас</w:t>
      </w:r>
      <w:r w:rsidR="005020CD">
        <w:rPr>
          <w:sz w:val="28"/>
          <w:szCs w:val="28"/>
        </w:rPr>
        <w:t xml:space="preserve">ходы на уплату штрафов, </w:t>
      </w:r>
      <w:r>
        <w:rPr>
          <w:sz w:val="28"/>
          <w:szCs w:val="28"/>
        </w:rPr>
        <w:t xml:space="preserve">пеней за </w:t>
      </w:r>
      <w:r w:rsidR="005020CD">
        <w:rPr>
          <w:sz w:val="28"/>
          <w:szCs w:val="28"/>
        </w:rPr>
        <w:t xml:space="preserve">несвоевременную уплату налогов и сборов, оплата </w:t>
      </w:r>
      <w:r>
        <w:rPr>
          <w:sz w:val="28"/>
          <w:szCs w:val="28"/>
        </w:rPr>
        <w:t>санкций за несвоевременную оплату поставки товаров, работ, услуг, других экономических санкций, за исключением штрафов за несвоевременное погашение бю</w:t>
      </w:r>
      <w:r w:rsidR="005020CD">
        <w:rPr>
          <w:sz w:val="28"/>
          <w:szCs w:val="28"/>
        </w:rPr>
        <w:t xml:space="preserve">джетных кредитов; погашение задолженности </w:t>
      </w:r>
      <w:r>
        <w:rPr>
          <w:sz w:val="28"/>
          <w:szCs w:val="28"/>
        </w:rPr>
        <w:t>по налогам, в том числе организацией-правопреемником.</w:t>
      </w:r>
    </w:p>
    <w:p w:rsidR="00045612" w:rsidRDefault="00045612" w:rsidP="00045612">
      <w:pPr>
        <w:ind w:firstLine="709"/>
        <w:rPr>
          <w:sz w:val="28"/>
          <w:szCs w:val="28"/>
        </w:rPr>
      </w:pPr>
    </w:p>
    <w:p w:rsidR="00045612" w:rsidRDefault="00045612" w:rsidP="003348BB">
      <w:pPr>
        <w:jc w:val="center"/>
        <w:rPr>
          <w:sz w:val="28"/>
          <w:szCs w:val="28"/>
        </w:rPr>
      </w:pPr>
      <w:r>
        <w:rPr>
          <w:sz w:val="28"/>
          <w:szCs w:val="28"/>
        </w:rPr>
        <w:t>294 «Штрафные санкции по долговым обязательствам».</w:t>
      </w:r>
    </w:p>
    <w:p w:rsidR="00045612" w:rsidRDefault="00045612" w:rsidP="003348BB">
      <w:pPr>
        <w:jc w:val="center"/>
        <w:rPr>
          <w:sz w:val="28"/>
          <w:szCs w:val="28"/>
        </w:rPr>
      </w:pPr>
      <w:r>
        <w:rPr>
          <w:sz w:val="28"/>
          <w:szCs w:val="28"/>
        </w:rPr>
        <w:t>296 «Иные выплаты текущего характера физическим лицам».</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на:</w:t>
      </w:r>
    </w:p>
    <w:p w:rsidR="00045612" w:rsidRDefault="00045612" w:rsidP="005020CD">
      <w:pPr>
        <w:ind w:firstLine="709"/>
        <w:jc w:val="both"/>
        <w:rPr>
          <w:sz w:val="28"/>
          <w:szCs w:val="28"/>
        </w:rPr>
      </w:pPr>
      <w:r>
        <w:rPr>
          <w:sz w:val="28"/>
          <w:szCs w:val="28"/>
        </w:rPr>
        <w:t>ежемесячную компенсацию вреда, причиненного повреждением здоровья стороннему гражданину в результате ДТП, в исполнение судебного акта;</w:t>
      </w:r>
    </w:p>
    <w:p w:rsidR="00045612" w:rsidRDefault="00045612" w:rsidP="005020CD">
      <w:pPr>
        <w:ind w:firstLine="709"/>
        <w:jc w:val="both"/>
        <w:rPr>
          <w:sz w:val="28"/>
          <w:szCs w:val="28"/>
        </w:rPr>
      </w:pPr>
      <w:r>
        <w:rPr>
          <w:sz w:val="28"/>
          <w:szCs w:val="28"/>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045612" w:rsidRDefault="00045612" w:rsidP="005020CD">
      <w:pPr>
        <w:ind w:firstLine="709"/>
        <w:jc w:val="both"/>
        <w:rPr>
          <w:sz w:val="28"/>
          <w:szCs w:val="28"/>
        </w:rPr>
      </w:pPr>
      <w:r>
        <w:rPr>
          <w:sz w:val="28"/>
          <w:szCs w:val="28"/>
        </w:rPr>
        <w:t>возмещение морального вреда по решению судебных органов; возмещение истцам судебных издержек на основании вступивших в законную силу судебных актов.</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297 «Иные выплаты текущего характера организациям»</w:t>
      </w:r>
    </w:p>
    <w:p w:rsidR="00045612" w:rsidRDefault="00045612" w:rsidP="00045612">
      <w:pPr>
        <w:ind w:firstLine="709"/>
        <w:jc w:val="center"/>
        <w:rPr>
          <w:sz w:val="28"/>
          <w:szCs w:val="28"/>
        </w:rPr>
      </w:pPr>
    </w:p>
    <w:p w:rsidR="00045612" w:rsidRDefault="00045612" w:rsidP="003348BB">
      <w:pPr>
        <w:ind w:firstLine="709"/>
        <w:jc w:val="both"/>
        <w:rPr>
          <w:sz w:val="28"/>
          <w:szCs w:val="28"/>
        </w:rPr>
      </w:pPr>
      <w:r>
        <w:rPr>
          <w:sz w:val="28"/>
          <w:szCs w:val="28"/>
        </w:rPr>
        <w:t>компенсацию    стоимости    сносимых     (переносимых)     строений и насаждений, принадлежащих организациям и (или) физическим лицам;</w:t>
      </w:r>
    </w:p>
    <w:p w:rsidR="00045612" w:rsidRDefault="00045612" w:rsidP="003348BB">
      <w:pPr>
        <w:ind w:firstLine="709"/>
        <w:jc w:val="both"/>
        <w:rPr>
          <w:sz w:val="28"/>
          <w:szCs w:val="28"/>
        </w:rPr>
      </w:pPr>
      <w:r>
        <w:rPr>
          <w:sz w:val="28"/>
          <w:szCs w:val="28"/>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045612" w:rsidRDefault="00045612" w:rsidP="003348BB">
      <w:pPr>
        <w:ind w:firstLine="709"/>
        <w:jc w:val="both"/>
        <w:rPr>
          <w:sz w:val="28"/>
          <w:szCs w:val="28"/>
        </w:rPr>
      </w:pPr>
      <w:r>
        <w:rPr>
          <w:sz w:val="28"/>
          <w:szCs w:val="28"/>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045612" w:rsidRDefault="00045612" w:rsidP="003348BB">
      <w:pPr>
        <w:ind w:firstLine="709"/>
        <w:jc w:val="both"/>
        <w:rPr>
          <w:sz w:val="28"/>
          <w:szCs w:val="28"/>
        </w:rPr>
      </w:pPr>
      <w:r>
        <w:rPr>
          <w:sz w:val="28"/>
          <w:szCs w:val="28"/>
        </w:rPr>
        <w:lastRenderedPageBreak/>
        <w:t>на оказание услуг по опубликованию соболезнования и поздравления в газете;</w:t>
      </w:r>
    </w:p>
    <w:p w:rsidR="00045612" w:rsidRDefault="00045612" w:rsidP="00045612">
      <w:pPr>
        <w:ind w:firstLine="709"/>
        <w:rPr>
          <w:sz w:val="28"/>
          <w:szCs w:val="28"/>
        </w:rPr>
      </w:pPr>
    </w:p>
    <w:p w:rsidR="00045612" w:rsidRDefault="00045612" w:rsidP="003348BB">
      <w:pPr>
        <w:ind w:firstLine="709"/>
        <w:jc w:val="center"/>
        <w:rPr>
          <w:sz w:val="28"/>
          <w:szCs w:val="28"/>
        </w:rPr>
      </w:pPr>
      <w:r>
        <w:rPr>
          <w:sz w:val="28"/>
          <w:szCs w:val="28"/>
        </w:rPr>
        <w:t>Статья 298 «Иные выплаты капитального характера физическим лицам» Статья 299 «Иные выплаты капитального характера организациям</w:t>
      </w:r>
    </w:p>
    <w:p w:rsidR="00045612" w:rsidRDefault="00045612" w:rsidP="00045612">
      <w:pPr>
        <w:ind w:firstLine="709"/>
        <w:rPr>
          <w:sz w:val="28"/>
          <w:szCs w:val="28"/>
        </w:rPr>
      </w:pPr>
    </w:p>
    <w:p w:rsidR="00045612" w:rsidRDefault="00045612" w:rsidP="003348BB">
      <w:pPr>
        <w:jc w:val="center"/>
        <w:rPr>
          <w:sz w:val="28"/>
          <w:szCs w:val="28"/>
        </w:rPr>
      </w:pPr>
      <w:r>
        <w:rPr>
          <w:sz w:val="28"/>
          <w:szCs w:val="28"/>
        </w:rPr>
        <w:t>310 «Поступление нефинансовых активов»</w:t>
      </w:r>
    </w:p>
    <w:p w:rsidR="00045612" w:rsidRDefault="00045612" w:rsidP="00045612">
      <w:pPr>
        <w:ind w:firstLine="709"/>
        <w:jc w:val="center"/>
        <w:rPr>
          <w:sz w:val="28"/>
          <w:szCs w:val="28"/>
        </w:rPr>
      </w:pPr>
    </w:p>
    <w:p w:rsidR="00045612" w:rsidRDefault="00045612" w:rsidP="003348BB">
      <w:pPr>
        <w:ind w:firstLine="709"/>
        <w:jc w:val="both"/>
        <w:rPr>
          <w:sz w:val="28"/>
          <w:szCs w:val="28"/>
        </w:rPr>
      </w:pPr>
      <w:r>
        <w:rPr>
          <w:sz w:val="28"/>
          <w:szCs w:val="28"/>
        </w:rPr>
        <w:t>-311 «Увеличе</w:t>
      </w:r>
      <w:r w:rsidR="003348BB">
        <w:rPr>
          <w:sz w:val="28"/>
          <w:szCs w:val="28"/>
        </w:rPr>
        <w:t>ние</w:t>
      </w:r>
      <w:r w:rsidR="003348BB">
        <w:rPr>
          <w:sz w:val="28"/>
          <w:szCs w:val="28"/>
        </w:rPr>
        <w:tab/>
        <w:t>стоимости</w:t>
      </w:r>
      <w:r w:rsidR="003348BB">
        <w:rPr>
          <w:sz w:val="28"/>
          <w:szCs w:val="28"/>
        </w:rPr>
        <w:tab/>
        <w:t>основных</w:t>
      </w:r>
      <w:r w:rsidR="003348BB">
        <w:rPr>
          <w:sz w:val="28"/>
          <w:szCs w:val="28"/>
        </w:rPr>
        <w:tab/>
        <w:t xml:space="preserve">средств, </w:t>
      </w:r>
      <w:r>
        <w:rPr>
          <w:sz w:val="28"/>
          <w:szCs w:val="28"/>
        </w:rPr>
        <w:t>осуществляемое в рамках бюджетных инвестиций»;</w:t>
      </w:r>
    </w:p>
    <w:p w:rsidR="00045612" w:rsidRDefault="00045612" w:rsidP="003348BB">
      <w:pPr>
        <w:ind w:firstLine="709"/>
        <w:jc w:val="both"/>
        <w:rPr>
          <w:sz w:val="28"/>
          <w:szCs w:val="28"/>
        </w:rPr>
      </w:pPr>
      <w:r>
        <w:rPr>
          <w:sz w:val="28"/>
          <w:szCs w:val="28"/>
        </w:rPr>
        <w:t>-312 «Иные расходы, связанные с увеличением стоимости основных средств».</w:t>
      </w:r>
    </w:p>
    <w:p w:rsidR="00045612" w:rsidRDefault="00045612" w:rsidP="00045612">
      <w:pPr>
        <w:ind w:firstLine="709"/>
        <w:rPr>
          <w:sz w:val="28"/>
          <w:szCs w:val="28"/>
        </w:rPr>
      </w:pPr>
    </w:p>
    <w:p w:rsidR="00045612" w:rsidRDefault="00045612" w:rsidP="003348BB">
      <w:pPr>
        <w:jc w:val="center"/>
        <w:rPr>
          <w:sz w:val="28"/>
          <w:szCs w:val="28"/>
        </w:rPr>
      </w:pPr>
      <w:r>
        <w:rPr>
          <w:sz w:val="28"/>
          <w:szCs w:val="28"/>
        </w:rPr>
        <w:t>311 «Увеличение стоимости основных средств, осуществляемое в рамках бюджетных инвестиций».</w:t>
      </w:r>
    </w:p>
    <w:p w:rsidR="00045612" w:rsidRDefault="00045612" w:rsidP="00045612">
      <w:pPr>
        <w:ind w:firstLine="709"/>
        <w:jc w:val="center"/>
        <w:rPr>
          <w:sz w:val="28"/>
          <w:szCs w:val="28"/>
        </w:rPr>
      </w:pPr>
    </w:p>
    <w:p w:rsidR="00045612" w:rsidRDefault="00045612" w:rsidP="003348BB">
      <w:pPr>
        <w:ind w:firstLine="709"/>
        <w:jc w:val="both"/>
        <w:rPr>
          <w:sz w:val="28"/>
          <w:szCs w:val="28"/>
        </w:rPr>
      </w:pPr>
      <w:r>
        <w:rPr>
          <w:sz w:val="28"/>
          <w:szCs w:val="28"/>
        </w:rPr>
        <w:t>На данный элемент относятся расходы получателей бюджетных  средств, а также муниципальных, бюджетных и автономных учреждений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муниципальных услуг, в том числе: зданий, сооружений, жилых и нежилых</w:t>
      </w:r>
      <w:r>
        <w:rPr>
          <w:sz w:val="28"/>
          <w:szCs w:val="28"/>
        </w:rPr>
        <w:tab/>
        <w:t>помещений</w:t>
      </w:r>
      <w:r>
        <w:rPr>
          <w:sz w:val="28"/>
          <w:szCs w:val="28"/>
        </w:rPr>
        <w:tab/>
        <w:t>(включая</w:t>
      </w:r>
      <w:r>
        <w:rPr>
          <w:sz w:val="28"/>
          <w:szCs w:val="28"/>
        </w:rPr>
        <w:tab/>
        <w:t>приобретение</w:t>
      </w:r>
      <w:r>
        <w:rPr>
          <w:sz w:val="28"/>
          <w:szCs w:val="28"/>
        </w:rPr>
        <w:tab/>
        <w:t>квартир в многоквартирном доме), оборудования, машин (включая транспортные средства).</w:t>
      </w:r>
    </w:p>
    <w:p w:rsidR="00045612" w:rsidRDefault="00045612" w:rsidP="003348BB">
      <w:pPr>
        <w:ind w:firstLine="709"/>
        <w:jc w:val="both"/>
        <w:rPr>
          <w:sz w:val="28"/>
          <w:szCs w:val="28"/>
        </w:rPr>
      </w:pPr>
      <w:r>
        <w:rPr>
          <w:sz w:val="28"/>
          <w:szCs w:val="28"/>
        </w:rPr>
        <w:t>При этом расходы, включенные в сводный сметный расчёт стоимости строительства, сформированный в соответствии с нормативными актами, 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312 «Иные расходы, связанные с увеличением стоимости основных средств»</w:t>
      </w:r>
    </w:p>
    <w:p w:rsidR="00045612" w:rsidRDefault="00045612" w:rsidP="00045612">
      <w:pPr>
        <w:ind w:firstLine="709"/>
        <w:rPr>
          <w:sz w:val="28"/>
          <w:szCs w:val="28"/>
        </w:rPr>
      </w:pPr>
      <w:r>
        <w:rPr>
          <w:sz w:val="28"/>
          <w:szCs w:val="28"/>
        </w:rPr>
        <w:t>На данный элемент относятся расходы по статье 310, за исключением вышеперечисленных.</w:t>
      </w:r>
    </w:p>
    <w:p w:rsidR="00045612" w:rsidRDefault="00045612" w:rsidP="00045612">
      <w:pPr>
        <w:ind w:firstLine="709"/>
        <w:rPr>
          <w:sz w:val="28"/>
          <w:szCs w:val="28"/>
        </w:rPr>
      </w:pPr>
    </w:p>
    <w:p w:rsidR="00045612" w:rsidRDefault="00045612" w:rsidP="00045612">
      <w:pPr>
        <w:ind w:firstLine="709"/>
        <w:rPr>
          <w:sz w:val="28"/>
          <w:szCs w:val="28"/>
        </w:rPr>
      </w:pPr>
      <w:r>
        <w:rPr>
          <w:sz w:val="28"/>
          <w:szCs w:val="28"/>
        </w:rPr>
        <w:t>Статья 340 «Увеличение</w:t>
      </w:r>
      <w:r>
        <w:rPr>
          <w:sz w:val="28"/>
          <w:szCs w:val="28"/>
        </w:rPr>
        <w:tab/>
        <w:t>стоимости</w:t>
      </w:r>
      <w:r>
        <w:rPr>
          <w:sz w:val="28"/>
          <w:szCs w:val="28"/>
        </w:rPr>
        <w:tab/>
        <w:t>материальных</w:t>
      </w:r>
      <w:r>
        <w:rPr>
          <w:sz w:val="28"/>
          <w:szCs w:val="28"/>
        </w:rPr>
        <w:tab/>
        <w:t>запасов» детализирована элементами:</w:t>
      </w:r>
    </w:p>
    <w:p w:rsidR="00045612" w:rsidRDefault="00045612" w:rsidP="00045612">
      <w:pPr>
        <w:ind w:firstLine="709"/>
        <w:rPr>
          <w:sz w:val="28"/>
          <w:szCs w:val="28"/>
        </w:rPr>
      </w:pPr>
    </w:p>
    <w:p w:rsidR="00045612" w:rsidRDefault="00045612" w:rsidP="00045612">
      <w:pPr>
        <w:ind w:firstLine="709"/>
        <w:rPr>
          <w:sz w:val="28"/>
          <w:szCs w:val="28"/>
        </w:rPr>
      </w:pPr>
      <w:r>
        <w:rPr>
          <w:sz w:val="28"/>
          <w:szCs w:val="28"/>
        </w:rPr>
        <w:t>-341 «Медикаменты и перевязочные средства»;</w:t>
      </w:r>
    </w:p>
    <w:p w:rsidR="00045612" w:rsidRDefault="00045612" w:rsidP="00045612">
      <w:pPr>
        <w:ind w:firstLine="709"/>
        <w:rPr>
          <w:sz w:val="28"/>
          <w:szCs w:val="28"/>
        </w:rPr>
      </w:pPr>
      <w:r>
        <w:rPr>
          <w:sz w:val="28"/>
          <w:szCs w:val="28"/>
        </w:rPr>
        <w:t>-342 «Продукты питания»;</w:t>
      </w:r>
    </w:p>
    <w:p w:rsidR="00045612" w:rsidRDefault="00045612" w:rsidP="00045612">
      <w:pPr>
        <w:ind w:firstLine="709"/>
        <w:rPr>
          <w:sz w:val="28"/>
          <w:szCs w:val="28"/>
        </w:rPr>
      </w:pPr>
      <w:r>
        <w:rPr>
          <w:sz w:val="28"/>
          <w:szCs w:val="28"/>
        </w:rPr>
        <w:lastRenderedPageBreak/>
        <w:t>«Иные</w:t>
      </w:r>
      <w:r>
        <w:rPr>
          <w:sz w:val="28"/>
          <w:szCs w:val="28"/>
        </w:rPr>
        <w:tab/>
        <w:t>расходы,</w:t>
      </w:r>
      <w:r>
        <w:rPr>
          <w:sz w:val="28"/>
          <w:szCs w:val="28"/>
        </w:rPr>
        <w:tab/>
        <w:t>связанные</w:t>
      </w:r>
      <w:r>
        <w:rPr>
          <w:sz w:val="28"/>
          <w:szCs w:val="28"/>
        </w:rPr>
        <w:tab/>
        <w:t>с увеличением</w:t>
      </w:r>
      <w:r>
        <w:rPr>
          <w:sz w:val="28"/>
          <w:szCs w:val="28"/>
        </w:rPr>
        <w:tab/>
        <w:t>стоимости</w:t>
      </w:r>
      <w:r>
        <w:rPr>
          <w:sz w:val="28"/>
          <w:szCs w:val="28"/>
        </w:rPr>
        <w:tab/>
        <w:t>материальные запасов».</w:t>
      </w:r>
    </w:p>
    <w:p w:rsidR="00045612" w:rsidRDefault="00045612" w:rsidP="00045612">
      <w:pPr>
        <w:ind w:firstLine="709"/>
        <w:rPr>
          <w:sz w:val="28"/>
          <w:szCs w:val="28"/>
        </w:rPr>
      </w:pPr>
      <w:r>
        <w:rPr>
          <w:sz w:val="28"/>
          <w:szCs w:val="28"/>
        </w:rPr>
        <w:t>-343 «Увеличение стоимости ГСМ»;</w:t>
      </w:r>
    </w:p>
    <w:p w:rsidR="00045612" w:rsidRDefault="00045612" w:rsidP="00045612">
      <w:pPr>
        <w:ind w:firstLine="709"/>
        <w:rPr>
          <w:sz w:val="28"/>
          <w:szCs w:val="28"/>
        </w:rPr>
      </w:pPr>
      <w:r>
        <w:rPr>
          <w:sz w:val="28"/>
          <w:szCs w:val="28"/>
        </w:rPr>
        <w:t>-344 «Увеличение стоимости строительных материалов».</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341 «Медикаменты и перевязочные средства».</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учреждений  и организаций, в которых предусмотрено медицинское обслуживание, на приобретение:</w:t>
      </w:r>
    </w:p>
    <w:p w:rsidR="00045612" w:rsidRDefault="00045612" w:rsidP="00045612">
      <w:pPr>
        <w:ind w:firstLine="709"/>
        <w:rPr>
          <w:sz w:val="28"/>
          <w:szCs w:val="28"/>
        </w:rPr>
      </w:pPr>
      <w:r>
        <w:rPr>
          <w:sz w:val="28"/>
          <w:szCs w:val="28"/>
        </w:rPr>
        <w:t>медикаментов,</w:t>
      </w:r>
      <w:r>
        <w:rPr>
          <w:sz w:val="28"/>
          <w:szCs w:val="28"/>
        </w:rPr>
        <w:tab/>
        <w:t>вакцин,</w:t>
      </w:r>
      <w:r>
        <w:rPr>
          <w:sz w:val="28"/>
          <w:szCs w:val="28"/>
        </w:rPr>
        <w:tab/>
        <w:t>витаминов,</w:t>
      </w:r>
      <w:r>
        <w:rPr>
          <w:sz w:val="28"/>
          <w:szCs w:val="28"/>
        </w:rPr>
        <w:tab/>
        <w:t>бактериологических</w:t>
      </w:r>
      <w:r>
        <w:rPr>
          <w:sz w:val="28"/>
          <w:szCs w:val="28"/>
        </w:rPr>
        <w:tab/>
        <w:t>препаратов и перевязочных средств, биопрепаратов;</w:t>
      </w:r>
    </w:p>
    <w:p w:rsidR="00045612" w:rsidRDefault="00045612" w:rsidP="00045612">
      <w:pPr>
        <w:ind w:firstLine="709"/>
        <w:rPr>
          <w:sz w:val="28"/>
          <w:szCs w:val="28"/>
        </w:rPr>
      </w:pPr>
      <w:r>
        <w:rPr>
          <w:sz w:val="28"/>
          <w:szCs w:val="28"/>
        </w:rPr>
        <w:t>минеральных вод, сывороток, вакцин, витаминов, дезинфекционных средств, питательных сред, реактивов (химреактивов);</w:t>
      </w:r>
    </w:p>
    <w:p w:rsidR="00045612" w:rsidRDefault="00045612" w:rsidP="00045612">
      <w:pPr>
        <w:ind w:firstLine="709"/>
        <w:rPr>
          <w:sz w:val="28"/>
          <w:szCs w:val="28"/>
        </w:rPr>
      </w:pPr>
      <w:r>
        <w:rPr>
          <w:sz w:val="28"/>
          <w:szCs w:val="28"/>
        </w:rPr>
        <w:t>мелкого медицинского инструментария; медицинских расходных материалов.</w:t>
      </w:r>
    </w:p>
    <w:p w:rsidR="00045612" w:rsidRDefault="00045612" w:rsidP="00045612">
      <w:pPr>
        <w:ind w:firstLine="709"/>
        <w:jc w:val="center"/>
        <w:rPr>
          <w:sz w:val="28"/>
          <w:szCs w:val="28"/>
        </w:rPr>
      </w:pPr>
      <w:r>
        <w:rPr>
          <w:sz w:val="28"/>
          <w:szCs w:val="28"/>
        </w:rPr>
        <w:t>342 «Продукты питания»</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на:</w:t>
      </w:r>
    </w:p>
    <w:p w:rsidR="00045612" w:rsidRDefault="00045612" w:rsidP="00045612">
      <w:pPr>
        <w:ind w:firstLine="709"/>
        <w:rPr>
          <w:sz w:val="28"/>
          <w:szCs w:val="28"/>
        </w:rPr>
      </w:pPr>
      <w:r>
        <w:rPr>
          <w:sz w:val="28"/>
          <w:szCs w:val="28"/>
        </w:rPr>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045612" w:rsidRDefault="00045612" w:rsidP="00045612">
      <w:pPr>
        <w:ind w:firstLine="709"/>
        <w:rPr>
          <w:sz w:val="28"/>
          <w:szCs w:val="28"/>
        </w:rPr>
      </w:pPr>
      <w:r>
        <w:rPr>
          <w:sz w:val="28"/>
          <w:szCs w:val="28"/>
        </w:rPr>
        <w:t>приобретение продуктов питания, в летит детских лагерях, спортивных лагерях в соответствии с законодательством Российской Федерации;</w:t>
      </w:r>
    </w:p>
    <w:p w:rsidR="00045612" w:rsidRDefault="00045612" w:rsidP="00045612">
      <w:pPr>
        <w:ind w:firstLine="709"/>
        <w:rPr>
          <w:sz w:val="28"/>
          <w:szCs w:val="28"/>
        </w:rPr>
      </w:pPr>
      <w:r>
        <w:rPr>
          <w:sz w:val="28"/>
          <w:szCs w:val="28"/>
        </w:rPr>
        <w:t>приобретение молока или других равноценных пищевых продуктов; приобретение продуктов питания на учебно-тренировочных сборах</w:t>
      </w:r>
    </w:p>
    <w:p w:rsidR="00045612" w:rsidRDefault="00045612" w:rsidP="00045612">
      <w:pPr>
        <w:ind w:firstLine="709"/>
        <w:rPr>
          <w:sz w:val="28"/>
          <w:szCs w:val="28"/>
        </w:rPr>
      </w:pPr>
      <w:r>
        <w:rPr>
          <w:sz w:val="28"/>
          <w:szCs w:val="28"/>
        </w:rPr>
        <w:t>и спортивных соревнованиях;</w:t>
      </w:r>
    </w:p>
    <w:p w:rsidR="00045612" w:rsidRDefault="00045612" w:rsidP="00045612">
      <w:pPr>
        <w:ind w:firstLine="709"/>
        <w:rPr>
          <w:sz w:val="28"/>
          <w:szCs w:val="28"/>
        </w:rPr>
      </w:pPr>
      <w:r>
        <w:rPr>
          <w:sz w:val="28"/>
          <w:szCs w:val="28"/>
        </w:rPr>
        <w:t>приобретение продуктов  питания  для  вынужденных  переселенцев  и беженцев в центрах временного размещения, пунктам первичного приема.</w:t>
      </w:r>
    </w:p>
    <w:p w:rsidR="00045612" w:rsidRDefault="00045612" w:rsidP="00045612">
      <w:pPr>
        <w:ind w:firstLine="709"/>
        <w:jc w:val="center"/>
        <w:rPr>
          <w:sz w:val="28"/>
          <w:szCs w:val="28"/>
        </w:rPr>
      </w:pPr>
    </w:p>
    <w:p w:rsidR="00045612" w:rsidRDefault="00045612" w:rsidP="00045612">
      <w:pPr>
        <w:ind w:firstLine="709"/>
        <w:jc w:val="center"/>
        <w:rPr>
          <w:sz w:val="28"/>
          <w:szCs w:val="28"/>
        </w:rPr>
      </w:pPr>
      <w:r>
        <w:rPr>
          <w:sz w:val="28"/>
          <w:szCs w:val="28"/>
        </w:rPr>
        <w:t>Иные расходы, связанные с увеличением стоимости материальных запасов</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045612" w:rsidRDefault="00045612" w:rsidP="00045612">
      <w:pPr>
        <w:ind w:firstLine="709"/>
        <w:rPr>
          <w:sz w:val="28"/>
          <w:szCs w:val="28"/>
        </w:rPr>
      </w:pPr>
      <w:r>
        <w:rPr>
          <w:sz w:val="28"/>
          <w:szCs w:val="28"/>
        </w:rPr>
        <w:t>343</w:t>
      </w:r>
      <w:r>
        <w:rPr>
          <w:sz w:val="28"/>
          <w:szCs w:val="28"/>
        </w:rPr>
        <w:tab/>
        <w:t>«горюче-смазочных материалов»;</w:t>
      </w:r>
    </w:p>
    <w:p w:rsidR="00045612" w:rsidRDefault="00045612" w:rsidP="00045612">
      <w:pPr>
        <w:ind w:firstLine="709"/>
        <w:rPr>
          <w:sz w:val="28"/>
          <w:szCs w:val="28"/>
        </w:rPr>
      </w:pPr>
      <w:r>
        <w:rPr>
          <w:sz w:val="28"/>
          <w:szCs w:val="28"/>
        </w:rPr>
        <w:t>344</w:t>
      </w:r>
      <w:r>
        <w:rPr>
          <w:sz w:val="28"/>
          <w:szCs w:val="28"/>
        </w:rPr>
        <w:tab/>
        <w:t>«строительных материалов»;</w:t>
      </w:r>
    </w:p>
    <w:p w:rsidR="00045612" w:rsidRDefault="00045612" w:rsidP="00045612">
      <w:pPr>
        <w:ind w:firstLine="709"/>
        <w:rPr>
          <w:sz w:val="28"/>
          <w:szCs w:val="28"/>
        </w:rPr>
      </w:pPr>
      <w:r>
        <w:rPr>
          <w:sz w:val="28"/>
          <w:szCs w:val="28"/>
        </w:rPr>
        <w:t>345</w:t>
      </w:r>
      <w:r>
        <w:rPr>
          <w:sz w:val="28"/>
          <w:szCs w:val="28"/>
        </w:rPr>
        <w:tab/>
        <w:t>«мягкого инвентаря, в том числе имущества, функционально ориентированного на охрану труда и технику безопасности»;</w:t>
      </w:r>
    </w:p>
    <w:p w:rsidR="00045612" w:rsidRDefault="00045612" w:rsidP="00045612">
      <w:pPr>
        <w:ind w:firstLine="709"/>
        <w:rPr>
          <w:sz w:val="28"/>
          <w:szCs w:val="28"/>
        </w:rPr>
      </w:pPr>
      <w:r>
        <w:rPr>
          <w:sz w:val="28"/>
          <w:szCs w:val="28"/>
        </w:rPr>
        <w:t>346</w:t>
      </w:r>
      <w:r>
        <w:rPr>
          <w:sz w:val="28"/>
          <w:szCs w:val="28"/>
        </w:rPr>
        <w:tab/>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045612" w:rsidRDefault="00045612" w:rsidP="00045612">
      <w:pPr>
        <w:ind w:firstLine="709"/>
        <w:rPr>
          <w:sz w:val="28"/>
          <w:szCs w:val="28"/>
        </w:rPr>
      </w:pPr>
      <w:r>
        <w:rPr>
          <w:sz w:val="28"/>
          <w:szCs w:val="28"/>
        </w:rPr>
        <w:lastRenderedPageBreak/>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045612" w:rsidRDefault="00045612" w:rsidP="00045612">
      <w:pPr>
        <w:ind w:firstLine="709"/>
        <w:rPr>
          <w:sz w:val="28"/>
          <w:szCs w:val="28"/>
        </w:rPr>
      </w:pPr>
      <w:r>
        <w:rPr>
          <w:sz w:val="28"/>
          <w:szCs w:val="28"/>
        </w:rPr>
        <w:t>материальных запасов в составе имущества казны, в том числе входящих</w:t>
      </w:r>
    </w:p>
    <w:p w:rsidR="00045612" w:rsidRDefault="00045612" w:rsidP="00045612">
      <w:pPr>
        <w:ind w:firstLine="709"/>
        <w:rPr>
          <w:sz w:val="28"/>
          <w:szCs w:val="28"/>
        </w:rPr>
      </w:pPr>
      <w:r>
        <w:rPr>
          <w:sz w:val="28"/>
          <w:szCs w:val="28"/>
        </w:rPr>
        <w:t>В государственный материальный  резерв:</w:t>
      </w:r>
    </w:p>
    <w:p w:rsidR="00045612" w:rsidRDefault="00045612" w:rsidP="00045612">
      <w:pPr>
        <w:ind w:firstLine="709"/>
        <w:rPr>
          <w:sz w:val="28"/>
          <w:szCs w:val="28"/>
        </w:rPr>
      </w:pPr>
      <w:r>
        <w:rPr>
          <w:sz w:val="28"/>
          <w:szCs w:val="28"/>
        </w:rPr>
        <w:t>бланочной продукции (за исключением бланков строгой отчетности);</w:t>
      </w:r>
    </w:p>
    <w:p w:rsidR="00045612" w:rsidRDefault="00045612" w:rsidP="00045612">
      <w:pPr>
        <w:ind w:firstLine="709"/>
        <w:rPr>
          <w:sz w:val="28"/>
          <w:szCs w:val="28"/>
        </w:rPr>
      </w:pPr>
      <w:r>
        <w:rPr>
          <w:sz w:val="28"/>
          <w:szCs w:val="28"/>
        </w:rPr>
        <w:t>347 «Увеличение стоимости материальных запасов для целей капитальных вложений»</w:t>
      </w:r>
    </w:p>
    <w:p w:rsidR="00045612" w:rsidRDefault="00045612" w:rsidP="00045612">
      <w:pPr>
        <w:ind w:firstLine="709"/>
        <w:rPr>
          <w:sz w:val="28"/>
          <w:szCs w:val="28"/>
        </w:rPr>
      </w:pPr>
      <w:r>
        <w:rPr>
          <w:sz w:val="28"/>
          <w:szCs w:val="28"/>
        </w:rPr>
        <w:t>349 «Увеличение стоимости прочих материальных запасов»</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999 «Условно утвержденные расходы»</w:t>
      </w:r>
    </w:p>
    <w:p w:rsidR="00045612" w:rsidRDefault="00045612" w:rsidP="00045612">
      <w:pPr>
        <w:ind w:firstLine="709"/>
        <w:rPr>
          <w:sz w:val="28"/>
          <w:szCs w:val="28"/>
        </w:rPr>
      </w:pPr>
      <w:r>
        <w:rPr>
          <w:sz w:val="28"/>
          <w:szCs w:val="28"/>
        </w:rPr>
        <w:t>На данную статью относятся расходы, не распределенные в плановом периоде.</w:t>
      </w: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045612" w:rsidRDefault="00045612" w:rsidP="00045612">
      <w:pPr>
        <w:ind w:firstLine="709"/>
        <w:jc w:val="right"/>
        <w:rPr>
          <w:sz w:val="20"/>
          <w:szCs w:val="20"/>
        </w:rPr>
      </w:pPr>
      <w:r>
        <w:rPr>
          <w:sz w:val="20"/>
          <w:szCs w:val="20"/>
        </w:rPr>
        <w:t>Приложение № 1</w:t>
      </w:r>
    </w:p>
    <w:p w:rsidR="00045612" w:rsidRDefault="00045612" w:rsidP="00045612">
      <w:pPr>
        <w:ind w:firstLine="709"/>
        <w:jc w:val="right"/>
        <w:rPr>
          <w:sz w:val="20"/>
          <w:szCs w:val="20"/>
        </w:rPr>
      </w:pPr>
      <w:r>
        <w:rPr>
          <w:sz w:val="20"/>
          <w:szCs w:val="20"/>
        </w:rPr>
        <w:t>К Порядку применения бюджетной классификации</w:t>
      </w:r>
    </w:p>
    <w:p w:rsidR="00045612" w:rsidRDefault="00045612" w:rsidP="00045612">
      <w:pPr>
        <w:ind w:firstLine="709"/>
        <w:jc w:val="right"/>
        <w:rPr>
          <w:sz w:val="20"/>
          <w:szCs w:val="20"/>
        </w:rPr>
      </w:pPr>
      <w:r>
        <w:rPr>
          <w:sz w:val="20"/>
          <w:szCs w:val="20"/>
        </w:rPr>
        <w:t xml:space="preserve"> Российской Федерации в части, </w:t>
      </w:r>
    </w:p>
    <w:p w:rsidR="00045612" w:rsidRDefault="00045612" w:rsidP="00045612">
      <w:pPr>
        <w:ind w:firstLine="709"/>
        <w:jc w:val="right"/>
        <w:rPr>
          <w:sz w:val="20"/>
          <w:szCs w:val="20"/>
        </w:rPr>
      </w:pPr>
      <w:r>
        <w:rPr>
          <w:sz w:val="20"/>
          <w:szCs w:val="20"/>
        </w:rPr>
        <w:t xml:space="preserve">относящейся к бюджету сельского </w:t>
      </w:r>
    </w:p>
    <w:p w:rsidR="00045612" w:rsidRDefault="00045612" w:rsidP="00045612">
      <w:pPr>
        <w:ind w:firstLine="709"/>
        <w:jc w:val="right"/>
        <w:rPr>
          <w:sz w:val="20"/>
          <w:szCs w:val="20"/>
        </w:rPr>
      </w:pPr>
      <w:r>
        <w:rPr>
          <w:sz w:val="20"/>
          <w:szCs w:val="20"/>
        </w:rPr>
        <w:t xml:space="preserve">поселения </w:t>
      </w:r>
      <w:r w:rsidR="003B78D9">
        <w:rPr>
          <w:sz w:val="20"/>
          <w:szCs w:val="20"/>
        </w:rPr>
        <w:t xml:space="preserve">Турбаслинский </w:t>
      </w:r>
      <w:r>
        <w:rPr>
          <w:sz w:val="20"/>
          <w:szCs w:val="20"/>
        </w:rPr>
        <w:t>сельсовет</w:t>
      </w:r>
    </w:p>
    <w:p w:rsidR="00045612" w:rsidRDefault="00045612" w:rsidP="00045612">
      <w:pPr>
        <w:ind w:firstLine="709"/>
        <w:jc w:val="right"/>
        <w:rPr>
          <w:sz w:val="20"/>
          <w:szCs w:val="20"/>
        </w:rPr>
      </w:pPr>
      <w:r>
        <w:rPr>
          <w:sz w:val="20"/>
          <w:szCs w:val="20"/>
        </w:rPr>
        <w:t xml:space="preserve"> муниципального района Иглинский район </w:t>
      </w:r>
    </w:p>
    <w:p w:rsidR="00045612" w:rsidRDefault="00045612" w:rsidP="00045612">
      <w:pPr>
        <w:ind w:firstLine="709"/>
        <w:jc w:val="right"/>
        <w:rPr>
          <w:sz w:val="20"/>
          <w:szCs w:val="20"/>
        </w:rPr>
      </w:pPr>
      <w:r>
        <w:rPr>
          <w:sz w:val="20"/>
          <w:szCs w:val="20"/>
        </w:rPr>
        <w:t>Республики Башкортостан</w:t>
      </w:r>
    </w:p>
    <w:p w:rsidR="00045612" w:rsidRDefault="00045612" w:rsidP="00045612">
      <w:pPr>
        <w:spacing w:after="120" w:line="320" w:lineRule="exact"/>
        <w:ind w:left="787" w:right="412"/>
        <w:jc w:val="center"/>
      </w:pPr>
    </w:p>
    <w:p w:rsidR="00045612" w:rsidRDefault="00045612" w:rsidP="00045612">
      <w:pPr>
        <w:spacing w:after="120" w:line="320" w:lineRule="exact"/>
        <w:ind w:left="787" w:right="412"/>
        <w:jc w:val="center"/>
      </w:pPr>
    </w:p>
    <w:p w:rsidR="00045612" w:rsidRDefault="00045612" w:rsidP="00045612">
      <w:pPr>
        <w:jc w:val="center"/>
      </w:pPr>
      <w:r>
        <w:t>Перечень главных распорядителей средств</w:t>
      </w:r>
    </w:p>
    <w:p w:rsidR="00045612" w:rsidRDefault="00045612" w:rsidP="00045612">
      <w:pPr>
        <w:jc w:val="center"/>
      </w:pPr>
      <w:r>
        <w:t xml:space="preserve">бюджета сельского поселения </w:t>
      </w:r>
      <w:r w:rsidR="003B78D9">
        <w:t>Турбаслинский</w:t>
      </w:r>
      <w:r>
        <w:t xml:space="preserve"> сельсовет муниципального района Иглинский район Республики Башкортостан</w:t>
      </w:r>
    </w:p>
    <w:tbl>
      <w:tblPr>
        <w:tblpPr w:leftFromText="180" w:rightFromText="180" w:bottomFromText="20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53"/>
        <w:gridCol w:w="7998"/>
      </w:tblGrid>
      <w:tr w:rsidR="00045612" w:rsidTr="00045612">
        <w:trPr>
          <w:trHeight w:val="1282"/>
        </w:trPr>
        <w:tc>
          <w:tcPr>
            <w:tcW w:w="1353"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before="7"/>
              <w:rPr>
                <w:lang w:bidi="ru-RU"/>
              </w:rPr>
            </w:pPr>
          </w:p>
          <w:p w:rsidR="00045612" w:rsidRDefault="00045612">
            <w:pPr>
              <w:widowControl w:val="0"/>
              <w:autoSpaceDE w:val="0"/>
              <w:autoSpaceDN w:val="0"/>
              <w:ind w:left="406" w:right="377"/>
              <w:jc w:val="center"/>
              <w:rPr>
                <w:rFonts w:ascii="Courier New" w:hAnsi="Courier New"/>
                <w:lang w:bidi="ru-RU"/>
              </w:rPr>
            </w:pPr>
            <w:r>
              <w:rPr>
                <w:rFonts w:ascii="Courier New" w:hAnsi="Courier New"/>
                <w:lang w:bidi="ru-RU"/>
              </w:rPr>
              <w:t>К оД</w:t>
            </w:r>
          </w:p>
        </w:tc>
        <w:tc>
          <w:tcPr>
            <w:tcW w:w="799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7" w:lineRule="exact"/>
              <w:ind w:left="378" w:right="350"/>
              <w:jc w:val="center"/>
              <w:rPr>
                <w:lang w:bidi="ru-RU"/>
              </w:rPr>
            </w:pPr>
            <w:r>
              <w:rPr>
                <w:lang w:bidi="ru-RU"/>
              </w:rPr>
              <w:t>Наименование главных распорядителей</w:t>
            </w:r>
          </w:p>
          <w:p w:rsidR="00045612" w:rsidRDefault="00045612" w:rsidP="003B78D9">
            <w:pPr>
              <w:widowControl w:val="0"/>
              <w:autoSpaceDE w:val="0"/>
              <w:autoSpaceDN w:val="0"/>
              <w:spacing w:line="232" w:lineRule="auto"/>
              <w:ind w:left="378" w:right="370"/>
              <w:jc w:val="center"/>
              <w:rPr>
                <w:lang w:bidi="ru-RU"/>
              </w:rPr>
            </w:pPr>
            <w:r>
              <w:rPr>
                <w:lang w:bidi="ru-RU"/>
              </w:rPr>
              <w:t xml:space="preserve">средств бюджета сельского поселения </w:t>
            </w:r>
            <w:r w:rsidR="003B78D9">
              <w:rPr>
                <w:lang w:bidi="ru-RU"/>
              </w:rPr>
              <w:t>Турбаслинский</w:t>
            </w:r>
            <w:r>
              <w:rPr>
                <w:lang w:bidi="ru-RU"/>
              </w:rPr>
              <w:t xml:space="preserve"> сельсовет муниципального района Иглинский район Республики Башкортостан</w:t>
            </w:r>
          </w:p>
        </w:tc>
      </w:tr>
      <w:tr w:rsidR="00045612" w:rsidTr="00045612">
        <w:trPr>
          <w:trHeight w:val="316"/>
        </w:trPr>
        <w:tc>
          <w:tcPr>
            <w:tcW w:w="1353"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47"/>
              <w:jc w:val="center"/>
              <w:rPr>
                <w:lang w:bidi="ru-RU"/>
              </w:rPr>
            </w:pPr>
            <w:r>
              <w:rPr>
                <w:lang w:bidi="ru-RU"/>
              </w:rPr>
              <w:t>1</w:t>
            </w:r>
          </w:p>
        </w:tc>
        <w:tc>
          <w:tcPr>
            <w:tcW w:w="799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50"/>
              <w:jc w:val="center"/>
              <w:rPr>
                <w:lang w:bidi="ru-RU"/>
              </w:rPr>
            </w:pPr>
            <w:r>
              <w:rPr>
                <w:lang w:bidi="ru-RU"/>
              </w:rPr>
              <w:t>2</w:t>
            </w:r>
          </w:p>
        </w:tc>
      </w:tr>
      <w:tr w:rsidR="00045612" w:rsidTr="00045612">
        <w:trPr>
          <w:trHeight w:val="932"/>
        </w:trPr>
        <w:tc>
          <w:tcPr>
            <w:tcW w:w="1353"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3" w:lineRule="exact"/>
              <w:ind w:left="406" w:right="366"/>
              <w:jc w:val="center"/>
              <w:rPr>
                <w:lang w:bidi="ru-RU"/>
              </w:rPr>
            </w:pPr>
            <w:r>
              <w:rPr>
                <w:lang w:bidi="ru-RU"/>
              </w:rPr>
              <w:t>791</w:t>
            </w:r>
          </w:p>
        </w:tc>
        <w:tc>
          <w:tcPr>
            <w:tcW w:w="799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9" w:lineRule="exact"/>
              <w:ind w:left="121"/>
              <w:rPr>
                <w:lang w:bidi="ru-RU"/>
              </w:rPr>
            </w:pPr>
            <w:r>
              <w:rPr>
                <w:lang w:bidi="ru-RU"/>
              </w:rPr>
              <w:t xml:space="preserve">Администрация сельского поселения </w:t>
            </w:r>
            <w:r w:rsidR="003B78D9">
              <w:rPr>
                <w:lang w:bidi="ru-RU"/>
              </w:rPr>
              <w:t>Турбаслинский</w:t>
            </w:r>
            <w:r>
              <w:rPr>
                <w:lang w:bidi="ru-RU"/>
              </w:rPr>
              <w:t xml:space="preserve"> сельсовет</w:t>
            </w:r>
          </w:p>
          <w:p w:rsidR="00045612" w:rsidRDefault="00045612">
            <w:pPr>
              <w:widowControl w:val="0"/>
              <w:autoSpaceDE w:val="0"/>
              <w:autoSpaceDN w:val="0"/>
              <w:spacing w:before="7" w:line="312" w:lineRule="exact"/>
              <w:ind w:left="118" w:right="18" w:hanging="2"/>
              <w:rPr>
                <w:lang w:bidi="ru-RU"/>
              </w:rPr>
            </w:pPr>
            <w:r>
              <w:rPr>
                <w:lang w:bidi="ru-RU"/>
              </w:rPr>
              <w:t>муниципального района Иглинский район Республики Башкортостан</w:t>
            </w:r>
          </w:p>
        </w:tc>
      </w:tr>
    </w:tbl>
    <w:p w:rsidR="00045612" w:rsidRDefault="00045612" w:rsidP="00045612">
      <w:pPr>
        <w:spacing w:before="2" w:after="120"/>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3B78D9" w:rsidRDefault="003B78D9">
      <w:pPr>
        <w:rPr>
          <w:sz w:val="20"/>
          <w:szCs w:val="20"/>
        </w:rPr>
      </w:pPr>
      <w:r>
        <w:rPr>
          <w:sz w:val="20"/>
          <w:szCs w:val="20"/>
        </w:rPr>
        <w:br w:type="page"/>
      </w:r>
    </w:p>
    <w:p w:rsidR="00045612" w:rsidRDefault="00045612" w:rsidP="00045612">
      <w:pPr>
        <w:ind w:firstLine="709"/>
        <w:jc w:val="right"/>
        <w:rPr>
          <w:rFonts w:eastAsiaTheme="minorHAnsi"/>
          <w:sz w:val="20"/>
          <w:szCs w:val="20"/>
          <w:lang w:eastAsia="en-US"/>
        </w:rPr>
      </w:pPr>
      <w:r>
        <w:rPr>
          <w:sz w:val="20"/>
          <w:szCs w:val="20"/>
        </w:rPr>
        <w:lastRenderedPageBreak/>
        <w:t>Приложение № 2</w:t>
      </w:r>
    </w:p>
    <w:p w:rsidR="00045612" w:rsidRDefault="00045612" w:rsidP="00045612">
      <w:pPr>
        <w:ind w:firstLine="709"/>
        <w:jc w:val="right"/>
        <w:rPr>
          <w:sz w:val="20"/>
          <w:szCs w:val="20"/>
        </w:rPr>
      </w:pPr>
      <w:r>
        <w:rPr>
          <w:sz w:val="20"/>
          <w:szCs w:val="20"/>
        </w:rPr>
        <w:t>К Порядку применения бюджетной классификации</w:t>
      </w:r>
    </w:p>
    <w:p w:rsidR="00045612" w:rsidRDefault="00045612" w:rsidP="00045612">
      <w:pPr>
        <w:ind w:firstLine="709"/>
        <w:jc w:val="right"/>
        <w:rPr>
          <w:sz w:val="20"/>
          <w:szCs w:val="20"/>
        </w:rPr>
      </w:pPr>
      <w:r>
        <w:rPr>
          <w:sz w:val="20"/>
          <w:szCs w:val="20"/>
        </w:rPr>
        <w:t xml:space="preserve"> Российской Федерации в части, </w:t>
      </w:r>
    </w:p>
    <w:p w:rsidR="00045612" w:rsidRDefault="00045612" w:rsidP="00045612">
      <w:pPr>
        <w:ind w:firstLine="709"/>
        <w:jc w:val="right"/>
        <w:rPr>
          <w:sz w:val="20"/>
          <w:szCs w:val="20"/>
        </w:rPr>
      </w:pPr>
      <w:r>
        <w:rPr>
          <w:sz w:val="20"/>
          <w:szCs w:val="20"/>
        </w:rPr>
        <w:t xml:space="preserve">относящейся к бюджету сельского </w:t>
      </w:r>
    </w:p>
    <w:p w:rsidR="00045612" w:rsidRDefault="00045612" w:rsidP="00045612">
      <w:pPr>
        <w:ind w:firstLine="709"/>
        <w:jc w:val="right"/>
        <w:rPr>
          <w:sz w:val="20"/>
          <w:szCs w:val="20"/>
        </w:rPr>
      </w:pPr>
      <w:r>
        <w:rPr>
          <w:sz w:val="20"/>
          <w:szCs w:val="20"/>
        </w:rPr>
        <w:t xml:space="preserve">поселения </w:t>
      </w:r>
      <w:r w:rsidR="003B78D9">
        <w:rPr>
          <w:sz w:val="20"/>
          <w:szCs w:val="20"/>
        </w:rPr>
        <w:t>Турбаслинский</w:t>
      </w:r>
      <w:r>
        <w:rPr>
          <w:sz w:val="20"/>
          <w:szCs w:val="20"/>
        </w:rPr>
        <w:t>сельсовет</w:t>
      </w:r>
    </w:p>
    <w:p w:rsidR="00045612" w:rsidRDefault="00045612" w:rsidP="00045612">
      <w:pPr>
        <w:ind w:firstLine="709"/>
        <w:jc w:val="right"/>
        <w:rPr>
          <w:sz w:val="20"/>
          <w:szCs w:val="20"/>
        </w:rPr>
      </w:pPr>
      <w:r>
        <w:rPr>
          <w:sz w:val="20"/>
          <w:szCs w:val="20"/>
        </w:rPr>
        <w:t xml:space="preserve"> муниципального района Иглинский район </w:t>
      </w:r>
    </w:p>
    <w:p w:rsidR="00045612" w:rsidRDefault="00045612" w:rsidP="00045612">
      <w:pPr>
        <w:ind w:firstLine="709"/>
        <w:jc w:val="right"/>
        <w:rPr>
          <w:sz w:val="20"/>
          <w:szCs w:val="20"/>
        </w:rPr>
      </w:pPr>
      <w:r>
        <w:rPr>
          <w:sz w:val="20"/>
          <w:szCs w:val="20"/>
        </w:rPr>
        <w:t>Республики Башкортостан</w:t>
      </w: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22413E" w:rsidP="00045612">
      <w:pPr>
        <w:spacing w:before="93" w:after="120" w:line="235" w:lineRule="auto"/>
        <w:ind w:left="1139" w:right="753"/>
        <w:jc w:val="center"/>
      </w:pPr>
      <w:r w:rsidRPr="0022413E">
        <w:rPr>
          <w:rFonts w:asciiTheme="minorHAnsi" w:hAnsiTheme="minorHAnsi" w:cstheme="minorBidi"/>
          <w:sz w:val="22"/>
          <w:szCs w:val="22"/>
          <w:lang w:eastAsia="en-US"/>
        </w:rPr>
        <w:pict>
          <v:line id="Прямая соединительная линия 1" o:spid="_x0000_s1136" style="position:absolute;left:0;text-align:left;z-index:251658240;visibility:visible;mso-position-horizontal-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6dRwIAAFIEAAAOAAAAZHJzL2Uyb0RvYy54bWysVMGO0zAQvSPxD1bu3SSlLN1o0xVqWi4L&#10;VNrlA1zbaSwc27K9TSuEBHtG6ifwCxxAWmmBb0j/iLHTFgoXhMjBGY9nXt68Gef8YlULtGTGciXz&#10;KD1JIsQkUZTLRR69up72hhGyDkuKhZIsj9bMRhejhw/OG52xvqqUoMwgAJE2a3QeVc7pLI4tqViN&#10;7YnSTMJhqUyNHWzNIqYGN4Bei7ifJKdxowzVRhFmLXiL7jAaBfyyZMS9LEvLHBJ5BNxcWE1Y536N&#10;R+c4WxisK052NPA/sKgxl/DRA1SBHUY3hv8BVXNilFWlOyGqjlVZcsJCDVBNmvxWzVWFNQu1gDhW&#10;H2Sy/w+WvFjODOIUehchiWtoUftx+267ab+2n7YbtH3ffm+/tJ/bu/Zbe7e9Bft++wFsf9je79wb&#10;lHolG20zABzLmfFakJW80peKvLZIqnGF5YKFiq7XGj4TMuKjFL+xGvjMm+eKQgy+cSrIuipN7SFB&#10;MLQK3VsfusdWDpHOSfbeGGf7FG2se8ZUjbyRR4JLLynO8PLSOiANofsQ75ZqyoUIYyEkavJoODxL&#10;QoJVglN/6MOsWczHwqAl9oMVHq8AgB2FGXUjaQCrGKaTne0wF50N8UJ6PCgC6OysbnLenCVnk+Fk&#10;OOgN+qeT3iApit7T6XjQO52mTx4Xj4rxuEjfemrpIKs4pUx6dvspTgd/NyW7+9TN32GODzLEx+ih&#10;RCC7fwfSoYu+cd0IzBVdz4xXwzcUBjcE7y6Zvxm/7kPUz1/B6AcAAAD//wMAUEsDBBQABgAIAAAA&#10;IQDBXObw3gAAAA0BAAAPAAAAZHJzL2Rvd25yZXYueG1sTI/BTsMwEETvSPyDtUhcEHVaQVRCnCoU&#10;uOSA1KTi7MTbJCVeR7bbhr/HFUj0OLNPszPpatIDO6J1vSEB81kEDKkxqqdWwLZ6v18Cc16SkoMh&#10;FPCNDlbZ9VUqE2VOtMFj6VsWQsglUkDn/Zhw7poOtXQzMyKF285YLX2QtuXKylMI1wNfRFHMtewp&#10;fOjkiOsOm6/yoAXUb3m8rgqz/ag+68LeFfu8fHkV4vZmyp+BeZz8Pwzn+qE6ZKFTbQ6kHBuCnj9G&#10;cWAFLJ8WD8DOyK9V/1k8S/nliuwHAAD//wMAUEsBAi0AFAAGAAgAAAAhALaDOJL+AAAA4QEAABMA&#10;AAAAAAAAAAAAAAAAAAAAAFtDb250ZW50X1R5cGVzXS54bWxQSwECLQAUAAYACAAAACEAOP0h/9YA&#10;AACUAQAACwAAAAAAAAAAAAAAAAAvAQAAX3JlbHMvLnJlbHNQSwECLQAUAAYACAAAACEAjJ1+nUcC&#10;AABSBAAADgAAAAAAAAAAAAAAAAAuAgAAZHJzL2Uyb0RvYy54bWxQSwECLQAUAAYACAAAACEAwVzm&#10;8N4AAAANAQAADwAAAAAAAAAAAAAAAAChBAAAZHJzL2Rvd25yZXYueG1sUEsFBgAAAAAEAAQA8wAA&#10;AKwFAAAAAA==&#10;" strokeweight=".7pt">
            <w10:wrap anchorx="page"/>
          </v:line>
        </w:pict>
      </w:r>
      <w:r w:rsidR="00045612">
        <w:t xml:space="preserve">Увязка направлений расходов с программными (непрограммными) статьями целевых статей расходов бюджета сельского поселения  </w:t>
      </w:r>
      <w:r w:rsidR="003B78D9">
        <w:t>Турбаслинский</w:t>
      </w:r>
      <w:r w:rsidR="00045612">
        <w:t xml:space="preserve"> сель</w:t>
      </w:r>
      <w:r w:rsidR="003B78D9">
        <w:t xml:space="preserve">совет муниципального района </w:t>
      </w:r>
      <w:r w:rsidR="00045612">
        <w:t>Иглинский</w:t>
      </w:r>
      <w:r w:rsidR="003B78D9">
        <w:t xml:space="preserve"> район Республики </w:t>
      </w:r>
      <w:r w:rsidR="00045612">
        <w:t>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6947"/>
      </w:tblGrid>
      <w:tr w:rsidR="00045612" w:rsidTr="00045612">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045612" w:rsidRDefault="00045612">
            <w:pPr>
              <w:spacing w:line="276" w:lineRule="auto"/>
              <w:jc w:val="center"/>
              <w:rPr>
                <w:rFonts w:eastAsia="Calibri"/>
                <w:lang w:eastAsia="en-US"/>
              </w:rPr>
            </w:pPr>
            <w:r>
              <w:rPr>
                <w:rFonts w:eastAsia="Calibri"/>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045612" w:rsidRDefault="00045612">
            <w:pPr>
              <w:spacing w:line="276" w:lineRule="auto"/>
              <w:jc w:val="center"/>
              <w:rPr>
                <w:rFonts w:eastAsia="Calibri"/>
                <w:lang w:eastAsia="en-US"/>
              </w:rPr>
            </w:pPr>
            <w:r>
              <w:rPr>
                <w:rFonts w:eastAsia="Calibri"/>
              </w:rPr>
              <w:t xml:space="preserve">Наименование муниципальной программы, </w:t>
            </w:r>
            <w:r>
              <w:rPr>
                <w:rFonts w:eastAsia="Calibri"/>
              </w:rPr>
              <w:br/>
              <w:t xml:space="preserve">подпрограммы, основного мероприятия, </w:t>
            </w:r>
            <w:r>
              <w:rPr>
                <w:rFonts w:eastAsia="Calibri"/>
              </w:rPr>
              <w:br/>
              <w:t>непрограммного направления деятельности</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 »</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Подпрограмма «  Развитие муниципальной службы  в  органах местного самоуправления муниципального района Иглинский район Республики Башкортостан»</w:t>
            </w:r>
          </w:p>
        </w:tc>
      </w:tr>
      <w:tr w:rsidR="00045612" w:rsidTr="00045612">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 xml:space="preserve">  Основное мероприятие «Содержание  аппаратов органов  местного самоуправления»</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01 1 01 02030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Глава муниципального образования</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01 1 02 02040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Аппараты органов государственной власти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01 1 03 00000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Основное мероприятие «Проведение выборов и референдумов»</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01 1 03 00220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 Организационное и материально-техническое обеспечение подготовки и проведения муниципальных выборов</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color w:val="000000"/>
                <w:lang w:eastAsia="en-US"/>
              </w:rPr>
            </w:pPr>
            <w:r>
              <w:rPr>
                <w:i/>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Основное мероприятие «Создание резервных фондов местной администрации »</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color w:val="000000"/>
                <w:lang w:eastAsia="en-US"/>
              </w:rPr>
            </w:pPr>
            <w:r>
              <w:rPr>
                <w:b/>
                <w:color w:val="000000"/>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b/>
              </w:rPr>
              <w:t>Муниципальная программа « Комплексного развития систем транспортной инфраструктуры на территории муниципального района Иглинский район Республики Башкортостан</w:t>
            </w:r>
            <w:r>
              <w:rPr>
                <w:i/>
              </w:rPr>
              <w:t>»</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color w:val="000000"/>
                <w:lang w:eastAsia="en-US"/>
              </w:rPr>
            </w:pPr>
            <w:r>
              <w:rPr>
                <w:b/>
                <w:i/>
                <w:color w:val="000000"/>
              </w:rPr>
              <w:t>04 0 00 0000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«Комплексного развития систем транспортной инфраструктуры на территории муниципального района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color w:val="000000"/>
                <w:lang w:eastAsia="en-US"/>
              </w:rPr>
            </w:pPr>
            <w:r>
              <w:rPr>
                <w:i/>
                <w:color w:val="000000"/>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«Содержание автомобильных дорог общего пользования и сооружений на них»</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04 1 01 03150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Дорожное хозяйство</w:t>
            </w:r>
          </w:p>
        </w:tc>
      </w:tr>
      <w:tr w:rsidR="00045612" w:rsidTr="00045612">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04 1 01 </w:t>
            </w:r>
            <w:r>
              <w:rPr>
                <w:lang w:val="en-US"/>
              </w:rPr>
              <w:t xml:space="preserve"> S2</w:t>
            </w:r>
            <w:r>
              <w:t>471</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бюджетов</w:t>
            </w:r>
          </w:p>
        </w:tc>
      </w:tr>
      <w:tr w:rsidR="00045612" w:rsidTr="00045612">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lastRenderedPageBreak/>
              <w:t xml:space="preserve">04 1 01 </w:t>
            </w:r>
            <w:r>
              <w:rPr>
                <w:lang w:val="en-US"/>
              </w:rPr>
              <w:t xml:space="preserve"> S2</w:t>
            </w:r>
            <w:r>
              <w:t>472</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045612" w:rsidTr="00045612">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04 1 01 </w:t>
            </w:r>
            <w:r>
              <w:rPr>
                <w:lang w:val="en-US"/>
              </w:rPr>
              <w:t xml:space="preserve"> S2</w:t>
            </w:r>
            <w:r>
              <w:t>473</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08 0 00 00000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Муниципальная программа «Развитие культуры и искусства в муниципальном районе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08 1 00 00000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«Развитие культурно-досуговой деятельности в муниципальном районе Иглинский район»</w:t>
            </w:r>
          </w:p>
        </w:tc>
      </w:tr>
      <w:tr w:rsidR="00045612" w:rsidTr="00045612">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«Содержание клубной сети муниципального района Иглинский район»</w:t>
            </w:r>
          </w:p>
        </w:tc>
      </w:tr>
      <w:tr w:rsidR="00045612" w:rsidTr="00045612">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color w:val="000000"/>
                <w:lang w:eastAsia="en-US"/>
              </w:rPr>
            </w:pPr>
            <w:r>
              <w:rPr>
                <w:color w:val="000000"/>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в сфере культуры, кинематографии</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 xml:space="preserve">Муниципальная программа «Развитие молодежной политики в муниципальном районе Иглинский район Республики Башкортостан» </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 xml:space="preserve"> Подпрограмма «Развитие молодежной политики в муниципальном районе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«Организация и проведение мероприятий с молодежью»</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color w:val="000000"/>
                <w:lang w:eastAsia="en-US"/>
              </w:rPr>
            </w:pPr>
            <w:r>
              <w:rPr>
                <w:i/>
                <w:color w:val="000000"/>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в сфере молодежной политики</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color w:val="000000"/>
                <w:lang w:eastAsia="en-US"/>
              </w:rPr>
            </w:pPr>
            <w:r>
              <w:rPr>
                <w:b/>
                <w:color w:val="000000"/>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Муниципальная программа «Развитие физической культуры и спорта в муниципальном районе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Подпрограмма «Развитие физической культуры и спорта в муниципальном районе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 Участие в  спортивных мероприятиях»</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color w:val="000000"/>
                <w:lang w:eastAsia="en-US"/>
              </w:rPr>
            </w:pPr>
            <w:r>
              <w:rPr>
                <w:color w:val="000000"/>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rPr>
                <w:bCs/>
              </w:rPr>
              <w:t>Реализация планов официальных физкультурных мероприятий</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Муниципальная программа «Комплексного развития систем коммунальной инфраструктуры муниципального района Иглинский район»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«Комплексного развития систем коммунальной инфраструктуры муниципального района Иглинский район»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«Комплексного развития систем коммунальной инфраструктуры  муниципального района Иглинский район»</w:t>
            </w:r>
          </w:p>
        </w:tc>
      </w:tr>
      <w:tr w:rsidR="00045612" w:rsidTr="00045612">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17 1 01 03560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в области коммунального хозяйства</w:t>
            </w:r>
          </w:p>
        </w:tc>
      </w:tr>
      <w:tr w:rsidR="00045612" w:rsidTr="00045612">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lastRenderedPageBreak/>
              <w:t>18 0 00 00000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Муниципальная программа "Обеспечение первичных мер пожарной безопасности на территорииях сельских поселений муниципального района Иглинский район Республики Башкортостан"</w:t>
            </w:r>
          </w:p>
        </w:tc>
      </w:tr>
      <w:tr w:rsidR="00045612" w:rsidTr="00045612">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18 1 00 00000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r>
      <w:tr w:rsidR="00045612" w:rsidTr="00045612">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color w:val="000000"/>
                <w:lang w:eastAsia="en-US"/>
              </w:rPr>
            </w:pPr>
            <w:r>
              <w:rPr>
                <w:i/>
              </w:rPr>
              <w:t>18 1 01 00000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18 1 01 24300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по развитию инфраструктуры объектов противопожарной службы</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26 0 00 00000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Муниципальная программа «Программа формирования городской среды в муниципальном районе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26 1 00 00000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«Благоустройство территорий сельских поселений муниципального района Иглинский район Республики Башкортостан»</w:t>
            </w:r>
          </w:p>
        </w:tc>
      </w:tr>
      <w:tr w:rsidR="00045612" w:rsidTr="00045612">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val="en-US" w:eastAsia="en-US"/>
              </w:rPr>
            </w:pPr>
            <w:r>
              <w:rPr>
                <w:i/>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w:t>
            </w:r>
            <w:r>
              <w:rPr>
                <w:b/>
                <w:i/>
              </w:rPr>
              <w:t xml:space="preserve"> </w:t>
            </w:r>
            <w:r>
              <w:rPr>
                <w:i/>
              </w:rPr>
              <w:t>Благоустройство территорий сельских поселений муниципального района Иглинский район Республики Башкортостан»</w:t>
            </w:r>
          </w:p>
        </w:tc>
      </w:tr>
      <w:tr w:rsidR="00045612" w:rsidTr="00045612">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val="en-US" w:eastAsia="en-US"/>
              </w:rPr>
            </w:pPr>
            <w: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по благоустройству территорий населенных пунктов</w:t>
            </w:r>
          </w:p>
        </w:tc>
      </w:tr>
      <w:tr w:rsidR="00045612" w:rsidTr="00045612">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val="en-US" w:eastAsia="en-US"/>
              </w:rPr>
            </w:pPr>
            <w: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Профилактические, экстренные и противоэпидемические мероприятия, связанные с распространением новой коронавирусной инфекции</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26 1 01 74040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val="en-US" w:eastAsia="en-US"/>
              </w:rPr>
            </w:pPr>
            <w:r>
              <w:t xml:space="preserve">26 </w:t>
            </w:r>
            <w:r>
              <w:rPr>
                <w:lang w:val="en-US"/>
              </w:rPr>
              <w:t>1 0</w:t>
            </w:r>
            <w:r>
              <w:t xml:space="preserve">1 </w:t>
            </w:r>
            <w:r>
              <w:rPr>
                <w:lang w:val="en-US"/>
              </w:rPr>
              <w:t>S2</w:t>
            </w:r>
            <w:r>
              <w:t>0</w:t>
            </w:r>
            <w:r>
              <w:rPr>
                <w:lang w:val="en-US"/>
              </w:rPr>
              <w:t>10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045612" w:rsidTr="0004561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val="en-US" w:eastAsia="en-US"/>
              </w:rPr>
            </w:pPr>
            <w:r>
              <w:t xml:space="preserve">26 </w:t>
            </w:r>
            <w:r>
              <w:rPr>
                <w:lang w:val="en-US"/>
              </w:rPr>
              <w:t>1 0</w:t>
            </w:r>
            <w:r>
              <w:t xml:space="preserve">1 </w:t>
            </w:r>
            <w:r>
              <w:rPr>
                <w:lang w:val="en-US"/>
              </w:rPr>
              <w:t>S2</w:t>
            </w:r>
            <w:r>
              <w:t>3</w:t>
            </w:r>
            <w:r>
              <w:rPr>
                <w:lang w:val="en-US"/>
              </w:rPr>
              <w:t>10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по улучшению систем наружного освещения населенных пунктов Республики Башкортостан</w:t>
            </w:r>
          </w:p>
        </w:tc>
      </w:tr>
      <w:tr w:rsidR="00045612" w:rsidTr="0004561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26 </w:t>
            </w:r>
            <w:r>
              <w:rPr>
                <w:lang w:val="en-US"/>
              </w:rPr>
              <w:t>1 0</w:t>
            </w:r>
            <w:r>
              <w:t xml:space="preserve">1 </w:t>
            </w:r>
            <w:r>
              <w:rPr>
                <w:lang w:val="en-US"/>
              </w:rPr>
              <w:t>S2</w:t>
            </w:r>
            <w:r>
              <w:t>471</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бюджетов</w:t>
            </w:r>
          </w:p>
        </w:tc>
      </w:tr>
      <w:tr w:rsidR="00045612" w:rsidTr="0004561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26 </w:t>
            </w:r>
            <w:r>
              <w:rPr>
                <w:lang w:val="en-US"/>
              </w:rPr>
              <w:t>1 0</w:t>
            </w:r>
            <w:r>
              <w:t xml:space="preserve">1 </w:t>
            </w:r>
            <w:r>
              <w:rPr>
                <w:lang w:val="en-US"/>
              </w:rPr>
              <w:t>S2</w:t>
            </w:r>
            <w:r>
              <w:t>472</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045612" w:rsidTr="0004561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lastRenderedPageBreak/>
              <w:t xml:space="preserve">26 </w:t>
            </w:r>
            <w:r>
              <w:rPr>
                <w:lang w:val="en-US"/>
              </w:rPr>
              <w:t>1 0</w:t>
            </w:r>
            <w:r>
              <w:t xml:space="preserve">1 </w:t>
            </w:r>
            <w:r>
              <w:rPr>
                <w:lang w:val="en-US"/>
              </w:rPr>
              <w:t>S2</w:t>
            </w:r>
            <w:r>
              <w:t>473</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r>
      <w:tr w:rsidR="00045612" w:rsidTr="00045612">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26 1 01 </w:t>
            </w:r>
            <w:r>
              <w:rPr>
                <w:lang w:val="en-US"/>
              </w:rPr>
              <w:t>S2</w:t>
            </w:r>
            <w:r>
              <w:t>481</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26 1 01 </w:t>
            </w:r>
            <w:r>
              <w:rPr>
                <w:lang w:val="en-US"/>
              </w:rPr>
              <w:t>S2</w:t>
            </w:r>
            <w:r>
              <w:t>482</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val="en-US" w:eastAsia="en-US"/>
              </w:rPr>
            </w:pPr>
            <w:r>
              <w:rPr>
                <w:i/>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 xml:space="preserve">Основное мероприятие </w:t>
            </w:r>
            <w:r>
              <w:t>«</w:t>
            </w:r>
            <w:r>
              <w:rPr>
                <w:i/>
              </w:rPr>
              <w:t>Региональный проект «Формирование комфортной городской среды»</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02 1 </w:t>
            </w:r>
            <w:r>
              <w:rPr>
                <w:lang w:val="en-US"/>
              </w:rPr>
              <w:t>F</w:t>
            </w:r>
            <w:r>
              <w:t xml:space="preserve">2 </w:t>
            </w:r>
            <w:r>
              <w:rPr>
                <w:lang w:val="en-US"/>
              </w:rPr>
              <w:t>55550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 xml:space="preserve">Поддержка программ формирования современной городской среды </w:t>
            </w:r>
          </w:p>
        </w:tc>
      </w:tr>
      <w:tr w:rsidR="00045612" w:rsidTr="0004561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color w:val="000000"/>
                <w:lang w:eastAsia="en-US"/>
              </w:rPr>
            </w:pPr>
            <w:r>
              <w:rPr>
                <w:b/>
                <w:color w:val="000000"/>
              </w:rPr>
              <w:t>20 0 00 00000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w:t>
            </w:r>
          </w:p>
        </w:tc>
      </w:tr>
      <w:tr w:rsidR="00045612" w:rsidTr="0004561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color w:val="000000"/>
                <w:lang w:eastAsia="en-US"/>
              </w:rPr>
            </w:pPr>
            <w:r>
              <w:rPr>
                <w:b/>
                <w:i/>
                <w:color w:val="000000"/>
              </w:rPr>
              <w:t>20 1 00 00000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"По проведению капитального ремонта многоквартирных домов в муниципальном районе Иглинский район Республики Башкортостан "</w:t>
            </w:r>
          </w:p>
        </w:tc>
      </w:tr>
      <w:tr w:rsidR="00045612" w:rsidTr="0004561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color w:val="000000"/>
                <w:lang w:eastAsia="en-US"/>
              </w:rPr>
            </w:pPr>
            <w:r>
              <w:rPr>
                <w:i/>
                <w:color w:val="000000"/>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b/>
                <w:i/>
              </w:rPr>
              <w:t xml:space="preserve"> </w:t>
            </w:r>
            <w:r>
              <w:rPr>
                <w:i/>
              </w:rPr>
              <w:t>Основное мероприятие "По проведению капитального ремонта многоквартирных домов в муниципальном районе Иглинский район Республики Башкортостан "</w:t>
            </w:r>
          </w:p>
        </w:tc>
      </w:tr>
      <w:tr w:rsidR="00045612" w:rsidTr="0004561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color w:val="000000"/>
                <w:lang w:eastAsia="en-US"/>
              </w:rPr>
            </w:pPr>
            <w:r>
              <w:rPr>
                <w:color w:val="000000"/>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Уплата взносов на капитальный ремонт в отношении помещений, находящихся в государственной или муниципальной собственности</w:t>
            </w:r>
          </w:p>
        </w:tc>
      </w:tr>
      <w:tr w:rsidR="00045612" w:rsidTr="0004561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color w:val="000000"/>
                <w:lang w:eastAsia="en-US"/>
              </w:rPr>
            </w:pPr>
            <w:r>
              <w:rPr>
                <w:b/>
                <w:color w:val="000000"/>
              </w:rPr>
              <w:t>99 0 00 00000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Непрограммные расходы</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99 1 01 03330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color w:val="000000"/>
                <w:lang w:eastAsia="en-US"/>
              </w:rPr>
            </w:pPr>
            <w:r>
              <w:rPr>
                <w:color w:val="000000"/>
              </w:rPr>
              <w:t>Проведение работ по землеустройству</w:t>
            </w:r>
          </w:p>
        </w:tc>
      </w:tr>
      <w:tr w:rsidR="00045612" w:rsidTr="00045612">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99 1 01 03380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rPr>
                <w:iCs/>
                <w:color w:val="000000"/>
              </w:rPr>
              <w:t>Мероприятия в области строительства, архитектуры и градостроительства</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99 1 01 09040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Содержание и обслуживание муниципальной казны</w:t>
            </w:r>
          </w:p>
        </w:tc>
      </w:tr>
    </w:tbl>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Pr>
        <w:ind w:firstLine="709"/>
        <w:rPr>
          <w:rFonts w:eastAsiaTheme="minorHAnsi"/>
          <w:sz w:val="28"/>
          <w:szCs w:val="28"/>
          <w:lang w:eastAsia="en-US"/>
        </w:rPr>
      </w:pPr>
    </w:p>
    <w:p w:rsidR="00045612" w:rsidRDefault="00045612" w:rsidP="00045612">
      <w:pPr>
        <w:ind w:firstLine="709"/>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3B78D9" w:rsidRDefault="003B78D9">
      <w:pPr>
        <w:rPr>
          <w:sz w:val="20"/>
          <w:szCs w:val="20"/>
        </w:rPr>
      </w:pPr>
      <w:r>
        <w:rPr>
          <w:sz w:val="20"/>
          <w:szCs w:val="20"/>
        </w:rPr>
        <w:br w:type="page"/>
      </w:r>
    </w:p>
    <w:p w:rsidR="00045612" w:rsidRDefault="00045612" w:rsidP="00045612">
      <w:pPr>
        <w:ind w:firstLine="709"/>
        <w:jc w:val="right"/>
        <w:rPr>
          <w:sz w:val="20"/>
          <w:szCs w:val="20"/>
        </w:rPr>
      </w:pPr>
      <w:r>
        <w:rPr>
          <w:sz w:val="20"/>
          <w:szCs w:val="20"/>
        </w:rPr>
        <w:lastRenderedPageBreak/>
        <w:t>Приложение № 3</w:t>
      </w:r>
    </w:p>
    <w:p w:rsidR="00045612" w:rsidRDefault="00045612" w:rsidP="00045612">
      <w:pPr>
        <w:ind w:firstLine="709"/>
        <w:jc w:val="right"/>
        <w:rPr>
          <w:sz w:val="20"/>
          <w:szCs w:val="20"/>
        </w:rPr>
      </w:pPr>
      <w:r>
        <w:rPr>
          <w:sz w:val="20"/>
          <w:szCs w:val="20"/>
        </w:rPr>
        <w:t>К Порядку применения бюджетной классификации</w:t>
      </w:r>
    </w:p>
    <w:p w:rsidR="00045612" w:rsidRDefault="00045612" w:rsidP="00045612">
      <w:pPr>
        <w:ind w:firstLine="709"/>
        <w:jc w:val="right"/>
        <w:rPr>
          <w:sz w:val="20"/>
          <w:szCs w:val="20"/>
        </w:rPr>
      </w:pPr>
      <w:r>
        <w:rPr>
          <w:sz w:val="20"/>
          <w:szCs w:val="20"/>
        </w:rPr>
        <w:t xml:space="preserve"> Российской Федерации в части, </w:t>
      </w:r>
    </w:p>
    <w:p w:rsidR="00045612" w:rsidRDefault="00045612" w:rsidP="00045612">
      <w:pPr>
        <w:ind w:firstLine="709"/>
        <w:jc w:val="right"/>
        <w:rPr>
          <w:sz w:val="20"/>
          <w:szCs w:val="20"/>
        </w:rPr>
      </w:pPr>
      <w:r>
        <w:rPr>
          <w:sz w:val="20"/>
          <w:szCs w:val="20"/>
        </w:rPr>
        <w:t xml:space="preserve">относящейся к бюджету сельского </w:t>
      </w:r>
    </w:p>
    <w:p w:rsidR="00045612" w:rsidRDefault="00045612" w:rsidP="00045612">
      <w:pPr>
        <w:ind w:firstLine="709"/>
        <w:jc w:val="right"/>
        <w:rPr>
          <w:sz w:val="20"/>
          <w:szCs w:val="20"/>
        </w:rPr>
      </w:pPr>
      <w:r>
        <w:rPr>
          <w:sz w:val="20"/>
          <w:szCs w:val="20"/>
        </w:rPr>
        <w:t xml:space="preserve">поселения </w:t>
      </w:r>
      <w:r w:rsidR="003B78D9">
        <w:rPr>
          <w:sz w:val="20"/>
          <w:szCs w:val="20"/>
        </w:rPr>
        <w:t>Турбаслинский</w:t>
      </w:r>
      <w:r>
        <w:rPr>
          <w:sz w:val="20"/>
          <w:szCs w:val="20"/>
        </w:rPr>
        <w:t>сельсовет</w:t>
      </w:r>
    </w:p>
    <w:p w:rsidR="00045612" w:rsidRDefault="00045612" w:rsidP="00045612">
      <w:pPr>
        <w:ind w:firstLine="709"/>
        <w:jc w:val="right"/>
        <w:rPr>
          <w:sz w:val="20"/>
          <w:szCs w:val="20"/>
        </w:rPr>
      </w:pPr>
      <w:r>
        <w:rPr>
          <w:sz w:val="20"/>
          <w:szCs w:val="20"/>
        </w:rPr>
        <w:t xml:space="preserve"> муниципального района Иглинский район </w:t>
      </w:r>
    </w:p>
    <w:p w:rsidR="00045612" w:rsidRDefault="00045612" w:rsidP="00045612">
      <w:pPr>
        <w:ind w:firstLine="709"/>
        <w:jc w:val="right"/>
        <w:rPr>
          <w:sz w:val="20"/>
          <w:szCs w:val="20"/>
        </w:rPr>
      </w:pPr>
      <w:r>
        <w:rPr>
          <w:sz w:val="20"/>
          <w:szCs w:val="20"/>
        </w:rPr>
        <w:t>Республики Башкортостан</w:t>
      </w:r>
    </w:p>
    <w:p w:rsidR="00045612" w:rsidRDefault="00045612" w:rsidP="00045612">
      <w:pPr>
        <w:ind w:firstLine="709"/>
        <w:jc w:val="right"/>
        <w:rPr>
          <w:sz w:val="20"/>
          <w:szCs w:val="20"/>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spacing w:before="92" w:after="120" w:line="235" w:lineRule="auto"/>
        <w:ind w:left="2473" w:right="1654" w:hanging="472"/>
      </w:pPr>
      <w:r>
        <w:t>Перечень кодов статей, подстатей (элементов) расходов операций сектора государственного управления</w:t>
      </w:r>
    </w:p>
    <w:p w:rsidR="00045612" w:rsidRDefault="00045612" w:rsidP="00045612">
      <w:pPr>
        <w:spacing w:before="2" w:after="120"/>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66"/>
      </w:tblGrid>
      <w:tr w:rsidR="00045612" w:rsidTr="00045612">
        <w:trPr>
          <w:trHeight w:val="652"/>
        </w:trPr>
        <w:tc>
          <w:tcPr>
            <w:tcW w:w="1185"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before="2" w:after="1"/>
              <w:rPr>
                <w:lang w:bidi="ru-RU"/>
              </w:rPr>
            </w:pPr>
          </w:p>
          <w:p w:rsidR="00045612" w:rsidRDefault="00045612">
            <w:pPr>
              <w:widowControl w:val="0"/>
              <w:autoSpaceDE w:val="0"/>
              <w:autoSpaceDN w:val="0"/>
              <w:spacing w:line="218" w:lineRule="exact"/>
              <w:ind w:left="445"/>
              <w:rPr>
                <w:lang w:bidi="ru-RU"/>
              </w:rPr>
            </w:pPr>
            <w:r>
              <w:rPr>
                <w:noProof/>
              </w:rPr>
              <w:t>КОД</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before="158"/>
              <w:ind w:left="2423" w:right="2568"/>
              <w:jc w:val="center"/>
              <w:rPr>
                <w:lang w:bidi="ru-RU"/>
              </w:rPr>
            </w:pPr>
            <w:r>
              <w:rPr>
                <w:lang w:bidi="ru-RU"/>
              </w:rPr>
              <w:t>Наименование показателя</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186" w:lineRule="exact"/>
              <w:jc w:val="center"/>
              <w:rPr>
                <w:lang w:bidi="ru-RU"/>
              </w:rPr>
            </w:pPr>
            <w:r>
              <w:rPr>
                <w:noProof/>
              </w:rPr>
              <w:t>1</w:t>
            </w:r>
          </w:p>
        </w:tc>
        <w:tc>
          <w:tcPr>
            <w:tcW w:w="8166"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line="287" w:lineRule="exact"/>
              <w:jc w:val="center"/>
              <w:rPr>
                <w:lang w:bidi="ru-RU"/>
              </w:rPr>
            </w:pPr>
            <w:r>
              <w:rPr>
                <w:lang w:bidi="ru-RU"/>
              </w:rPr>
              <w:t>2</w:t>
            </w:r>
          </w:p>
          <w:p w:rsidR="00045612" w:rsidRDefault="00045612">
            <w:pPr>
              <w:widowControl w:val="0"/>
              <w:autoSpaceDE w:val="0"/>
              <w:autoSpaceDN w:val="0"/>
              <w:spacing w:line="287" w:lineRule="exact"/>
              <w:rPr>
                <w:lang w:bidi="ru-RU"/>
              </w:rPr>
            </w:pPr>
          </w:p>
        </w:tc>
      </w:tr>
      <w:tr w:rsidR="00045612" w:rsidTr="00045612">
        <w:trPr>
          <w:trHeight w:val="30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200</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09"/>
              <w:rPr>
                <w:lang w:bidi="ru-RU"/>
              </w:rPr>
            </w:pPr>
            <w:r>
              <w:rPr>
                <w:lang w:bidi="ru-RU"/>
              </w:rPr>
              <w:t>Расходы</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210</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08"/>
              <w:rPr>
                <w:lang w:bidi="ru-RU"/>
              </w:rPr>
            </w:pPr>
            <w:r>
              <w:rPr>
                <w:lang w:bidi="ru-RU"/>
              </w:rPr>
              <w:t>Оплата труда и начисления на выплаты по оплате труда</w:t>
            </w:r>
          </w:p>
        </w:tc>
      </w:tr>
      <w:tr w:rsidR="00045612" w:rsidTr="00045612">
        <w:trPr>
          <w:trHeight w:val="31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1"/>
              <w:rPr>
                <w:lang w:bidi="ru-RU"/>
              </w:rPr>
            </w:pPr>
            <w:r>
              <w:rPr>
                <w:lang w:bidi="ru-RU"/>
              </w:rPr>
              <w:t>211</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2"/>
              <w:rPr>
                <w:lang w:bidi="ru-RU"/>
              </w:rPr>
            </w:pPr>
            <w:r>
              <w:rPr>
                <w:lang w:bidi="ru-RU"/>
              </w:rPr>
              <w:t>Заработная плата</w:t>
            </w:r>
          </w:p>
        </w:tc>
      </w:tr>
      <w:tr w:rsidR="00045612" w:rsidTr="00045612">
        <w:trPr>
          <w:trHeight w:val="30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212</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08"/>
              <w:rPr>
                <w:lang w:bidi="ru-RU"/>
              </w:rPr>
            </w:pPr>
            <w:r>
              <w:rPr>
                <w:lang w:bidi="ru-RU"/>
              </w:rPr>
              <w:t>Прочие выплаты</w:t>
            </w:r>
          </w:p>
        </w:tc>
      </w:tr>
      <w:tr w:rsidR="00045612" w:rsidTr="00045612">
        <w:trPr>
          <w:trHeight w:val="31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1"/>
              <w:rPr>
                <w:lang w:bidi="ru-RU"/>
              </w:rPr>
            </w:pPr>
            <w:r>
              <w:rPr>
                <w:lang w:bidi="ru-RU"/>
              </w:rPr>
              <w:t>212.3</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05"/>
              <w:rPr>
                <w:lang w:bidi="ru-RU"/>
              </w:rPr>
            </w:pPr>
            <w:r>
              <w:rPr>
                <w:lang w:bidi="ru-RU"/>
              </w:rPr>
              <w:t>Другие выплаты</w:t>
            </w:r>
          </w:p>
        </w:tc>
      </w:tr>
      <w:tr w:rsidR="00045612" w:rsidTr="00045612">
        <w:trPr>
          <w:trHeight w:val="302"/>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1"/>
              <w:rPr>
                <w:lang w:bidi="ru-RU"/>
              </w:rPr>
            </w:pPr>
            <w:r>
              <w:rPr>
                <w:lang w:bidi="ru-RU"/>
              </w:rPr>
              <w:t>213</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09"/>
              <w:rPr>
                <w:lang w:bidi="ru-RU"/>
              </w:rPr>
            </w:pPr>
            <w:r>
              <w:rPr>
                <w:lang w:bidi="ru-RU"/>
              </w:rPr>
              <w:t>Начисления на выплаты по оплате труда</w:t>
            </w:r>
          </w:p>
        </w:tc>
      </w:tr>
      <w:tr w:rsidR="00045612" w:rsidTr="00045612">
        <w:trPr>
          <w:trHeight w:val="31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6"/>
              <w:rPr>
                <w:lang w:bidi="ru-RU"/>
              </w:rPr>
            </w:pPr>
            <w:r>
              <w:rPr>
                <w:lang w:bidi="ru-RU"/>
              </w:rPr>
              <w:t>220</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13"/>
              <w:rPr>
                <w:lang w:bidi="ru-RU"/>
              </w:rPr>
            </w:pPr>
            <w:r>
              <w:rPr>
                <w:lang w:bidi="ru-RU"/>
              </w:rPr>
              <w:t>Оплата работ, услуг</w:t>
            </w:r>
          </w:p>
        </w:tc>
      </w:tr>
      <w:tr w:rsidR="00045612" w:rsidTr="00045612">
        <w:trPr>
          <w:trHeight w:val="302"/>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6"/>
              <w:rPr>
                <w:lang w:bidi="ru-RU"/>
              </w:rPr>
            </w:pPr>
            <w:r>
              <w:rPr>
                <w:lang w:bidi="ru-RU"/>
              </w:rPr>
              <w:t>221</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15"/>
              <w:rPr>
                <w:lang w:bidi="ru-RU"/>
              </w:rPr>
            </w:pPr>
            <w:r>
              <w:rPr>
                <w:lang w:bidi="ru-RU"/>
              </w:rPr>
              <w:t>Услуги связи</w:t>
            </w:r>
          </w:p>
        </w:tc>
      </w:tr>
      <w:tr w:rsidR="00045612" w:rsidTr="00045612">
        <w:trPr>
          <w:trHeight w:val="302"/>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6"/>
              <w:rPr>
                <w:lang w:bidi="ru-RU"/>
              </w:rPr>
            </w:pPr>
            <w:r>
              <w:rPr>
                <w:lang w:bidi="ru-RU"/>
              </w:rPr>
              <w:t>222</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15"/>
              <w:rPr>
                <w:lang w:bidi="ru-RU"/>
              </w:rPr>
            </w:pPr>
            <w:r>
              <w:rPr>
                <w:lang w:bidi="ru-RU"/>
              </w:rPr>
              <w:t>Транспортные услуги</w:t>
            </w:r>
          </w:p>
        </w:tc>
      </w:tr>
      <w:tr w:rsidR="00045612" w:rsidTr="00045612">
        <w:trPr>
          <w:trHeight w:val="31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6"/>
              <w:rPr>
                <w:lang w:bidi="ru-RU"/>
              </w:rPr>
            </w:pPr>
            <w:r>
              <w:rPr>
                <w:lang w:bidi="ru-RU"/>
              </w:rPr>
              <w:t>223</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13"/>
              <w:rPr>
                <w:lang w:bidi="ru-RU"/>
              </w:rPr>
            </w:pPr>
            <w:r>
              <w:rPr>
                <w:lang w:bidi="ru-RU"/>
              </w:rPr>
              <w:t>Коммунальные услуги</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6"/>
              <w:rPr>
                <w:lang w:bidi="ru-RU"/>
              </w:rPr>
            </w:pPr>
            <w:r>
              <w:rPr>
                <w:lang w:bidi="ru-RU"/>
              </w:rPr>
              <w:t>223.1</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8"/>
              <w:rPr>
                <w:lang w:bidi="ru-RU"/>
              </w:rPr>
            </w:pPr>
            <w:r>
              <w:rPr>
                <w:lang w:bidi="ru-RU"/>
              </w:rPr>
              <w:t>Оплата услуг отопления (тэц)</w:t>
            </w:r>
          </w:p>
        </w:tc>
      </w:tr>
      <w:tr w:rsidR="00045612" w:rsidTr="00045612">
        <w:trPr>
          <w:trHeight w:val="31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6"/>
              <w:rPr>
                <w:lang w:bidi="ru-RU"/>
              </w:rPr>
            </w:pPr>
            <w:r>
              <w:rPr>
                <w:lang w:bidi="ru-RU"/>
              </w:rPr>
              <w:t>223.2</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8"/>
              <w:rPr>
                <w:lang w:bidi="ru-RU"/>
              </w:rPr>
            </w:pPr>
            <w:r>
              <w:rPr>
                <w:lang w:bidi="ru-RU"/>
              </w:rPr>
              <w:t>Оплата услуг печного отопления</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1"/>
              <w:rPr>
                <w:lang w:bidi="ru-RU"/>
              </w:rPr>
            </w:pPr>
            <w:r>
              <w:rPr>
                <w:lang w:bidi="ru-RU"/>
              </w:rPr>
              <w:t>223.3</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8"/>
              <w:rPr>
                <w:lang w:bidi="ru-RU"/>
              </w:rPr>
            </w:pPr>
            <w:r>
              <w:rPr>
                <w:lang w:bidi="ru-RU"/>
              </w:rPr>
              <w:t>Оплата услуг горячего водоснабжения</w:t>
            </w:r>
          </w:p>
        </w:tc>
      </w:tr>
      <w:tr w:rsidR="00045612" w:rsidTr="00045612">
        <w:trPr>
          <w:trHeight w:val="31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31"/>
              <w:rPr>
                <w:lang w:bidi="ru-RU"/>
              </w:rPr>
            </w:pPr>
            <w:r>
              <w:rPr>
                <w:lang w:bidi="ru-RU"/>
              </w:rPr>
              <w:t>223.4</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8"/>
              <w:rPr>
                <w:lang w:bidi="ru-RU"/>
              </w:rPr>
            </w:pPr>
            <w:r>
              <w:rPr>
                <w:lang w:bidi="ru-RU"/>
              </w:rPr>
              <w:t>Оплата услуг холодного водоснабжения</w:t>
            </w:r>
          </w:p>
        </w:tc>
      </w:tr>
      <w:tr w:rsidR="00045612" w:rsidTr="00045612">
        <w:trPr>
          <w:trHeight w:val="30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1"/>
              <w:rPr>
                <w:lang w:bidi="ru-RU"/>
              </w:rPr>
            </w:pPr>
            <w:r>
              <w:rPr>
                <w:lang w:bidi="ru-RU"/>
              </w:rPr>
              <w:t>223.5</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8"/>
              <w:rPr>
                <w:lang w:bidi="ru-RU"/>
              </w:rPr>
            </w:pPr>
            <w:r>
              <w:rPr>
                <w:lang w:bidi="ru-RU"/>
              </w:rPr>
              <w:t>Оплата потребления газа</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1"/>
              <w:rPr>
                <w:lang w:bidi="ru-RU"/>
              </w:rPr>
            </w:pPr>
            <w:r>
              <w:rPr>
                <w:lang w:bidi="ru-RU"/>
              </w:rPr>
              <w:t>223.6</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8"/>
              <w:rPr>
                <w:lang w:bidi="ru-RU"/>
              </w:rPr>
            </w:pPr>
            <w:r>
              <w:rPr>
                <w:lang w:bidi="ru-RU"/>
              </w:rPr>
              <w:t>Оплата потребления электроэнергии</w:t>
            </w:r>
          </w:p>
        </w:tc>
      </w:tr>
      <w:tr w:rsidR="00045612" w:rsidTr="00045612">
        <w:trPr>
          <w:trHeight w:val="31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31"/>
              <w:rPr>
                <w:lang w:bidi="ru-RU"/>
              </w:rPr>
            </w:pPr>
            <w:r>
              <w:rPr>
                <w:lang w:bidi="ru-RU"/>
              </w:rPr>
              <w:t>223.7</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2"/>
              <w:rPr>
                <w:lang w:bidi="ru-RU"/>
              </w:rPr>
            </w:pPr>
            <w:r>
              <w:rPr>
                <w:lang w:bidi="ru-RU"/>
              </w:rPr>
              <w:t>Оплата услуг канализации, ассенизации, водоотведения</w:t>
            </w:r>
          </w:p>
        </w:tc>
      </w:tr>
      <w:tr w:rsidR="00045612" w:rsidTr="00045612">
        <w:trPr>
          <w:trHeight w:val="30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5"/>
              <w:rPr>
                <w:lang w:bidi="ru-RU"/>
              </w:rPr>
            </w:pPr>
            <w:r>
              <w:rPr>
                <w:lang w:bidi="ru-RU"/>
              </w:rPr>
              <w:t>223.8</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4"/>
              <w:rPr>
                <w:lang w:bidi="ru-RU"/>
              </w:rPr>
            </w:pPr>
            <w:r>
              <w:rPr>
                <w:lang w:bidi="ru-RU"/>
              </w:rPr>
              <w:t>Другие расходы по оплате коммунальных услуг</w:t>
            </w:r>
          </w:p>
        </w:tc>
      </w:tr>
      <w:tr w:rsidR="00045612" w:rsidTr="00045612">
        <w:trPr>
          <w:trHeight w:val="30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5"/>
              <w:rPr>
                <w:lang w:bidi="ru-RU"/>
              </w:rPr>
            </w:pPr>
            <w:r>
              <w:rPr>
                <w:lang w:bidi="ru-RU"/>
              </w:rPr>
              <w:t>223.9</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Оплата энергосервисных договоров (контрактов)</w:t>
            </w:r>
          </w:p>
        </w:tc>
      </w:tr>
      <w:tr w:rsidR="00045612" w:rsidTr="00045612">
        <w:trPr>
          <w:trHeight w:val="708"/>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2" w:lineRule="exact"/>
              <w:ind w:left="135"/>
              <w:rPr>
                <w:lang w:bidi="ru-RU"/>
              </w:rPr>
            </w:pPr>
            <w:r>
              <w:rPr>
                <w:lang w:bidi="ru-RU"/>
              </w:rPr>
              <w:t>223.9.1</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0" w:lineRule="exact"/>
              <w:ind w:left="123"/>
              <w:rPr>
                <w:lang w:bidi="ru-RU"/>
              </w:rPr>
            </w:pPr>
            <w:r>
              <w:rPr>
                <w:lang w:bidi="ru-RU"/>
              </w:rPr>
              <w:t>Расходы на оплату энергосервисных договоров (контрактов)</w:t>
            </w:r>
          </w:p>
          <w:p w:rsidR="00045612" w:rsidRDefault="00045612">
            <w:pPr>
              <w:widowControl w:val="0"/>
              <w:autoSpaceDE w:val="0"/>
              <w:autoSpaceDN w:val="0"/>
              <w:spacing w:line="320" w:lineRule="exact"/>
              <w:ind w:left="124"/>
              <w:rPr>
                <w:lang w:bidi="ru-RU"/>
              </w:rPr>
            </w:pPr>
            <w:r>
              <w:rPr>
                <w:lang w:bidi="ru-RU"/>
              </w:rPr>
              <w:t>за счет экономии расходов на оплату услуг отопления (тэц)</w:t>
            </w:r>
          </w:p>
        </w:tc>
      </w:tr>
      <w:tr w:rsidR="00045612" w:rsidTr="00045612">
        <w:trPr>
          <w:trHeight w:val="619"/>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7" w:lineRule="exact"/>
              <w:ind w:left="140"/>
              <w:rPr>
                <w:lang w:bidi="ru-RU"/>
              </w:rPr>
            </w:pPr>
            <w:r>
              <w:rPr>
                <w:lang w:bidi="ru-RU"/>
              </w:rPr>
              <w:t>223.9.2</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8"/>
              <w:rPr>
                <w:lang w:bidi="ru-RU"/>
              </w:rPr>
            </w:pPr>
            <w:r>
              <w:rPr>
                <w:lang w:bidi="ru-RU"/>
              </w:rPr>
              <w:t>Расходы на оплату энергосервисных договоров (контрактов)</w:t>
            </w:r>
          </w:p>
          <w:p w:rsidR="00045612" w:rsidRDefault="00045612">
            <w:pPr>
              <w:widowControl w:val="0"/>
              <w:autoSpaceDE w:val="0"/>
              <w:autoSpaceDN w:val="0"/>
              <w:spacing w:line="304" w:lineRule="exact"/>
              <w:ind w:left="129"/>
              <w:rPr>
                <w:lang w:bidi="ru-RU"/>
              </w:rPr>
            </w:pPr>
            <w:r>
              <w:rPr>
                <w:lang w:bidi="ru-RU"/>
              </w:rPr>
              <w:t>за счет экономии расходов на оплату услуг печного отопления</w:t>
            </w:r>
          </w:p>
        </w:tc>
      </w:tr>
      <w:tr w:rsidR="00045612" w:rsidTr="00045612">
        <w:trPr>
          <w:trHeight w:val="94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7" w:lineRule="exact"/>
              <w:ind w:left="140"/>
              <w:rPr>
                <w:lang w:bidi="ru-RU"/>
              </w:rPr>
            </w:pPr>
            <w:r>
              <w:rPr>
                <w:lang w:bidi="ru-RU"/>
              </w:rPr>
              <w:t>223.9.3</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3" w:lineRule="exact"/>
              <w:ind w:left="128"/>
              <w:rPr>
                <w:lang w:bidi="ru-RU"/>
              </w:rPr>
            </w:pPr>
            <w:r>
              <w:rPr>
                <w:lang w:bidi="ru-RU"/>
              </w:rPr>
              <w:t>Расходы на оплату энергосервисных договоров (контрактов)</w:t>
            </w:r>
          </w:p>
          <w:p w:rsidR="00045612" w:rsidRDefault="00045612">
            <w:pPr>
              <w:widowControl w:val="0"/>
              <w:autoSpaceDE w:val="0"/>
              <w:autoSpaceDN w:val="0"/>
              <w:spacing w:line="317" w:lineRule="exact"/>
              <w:ind w:left="129"/>
              <w:rPr>
                <w:lang w:bidi="ru-RU"/>
              </w:rPr>
            </w:pPr>
            <w:r>
              <w:rPr>
                <w:lang w:bidi="ru-RU"/>
              </w:rPr>
              <w:t>за счет экономии расходов на оплату услуг горячего</w:t>
            </w:r>
          </w:p>
          <w:p w:rsidR="00045612" w:rsidRDefault="00045612">
            <w:pPr>
              <w:widowControl w:val="0"/>
              <w:autoSpaceDE w:val="0"/>
              <w:autoSpaceDN w:val="0"/>
              <w:spacing w:line="316" w:lineRule="exact"/>
              <w:ind w:left="135"/>
              <w:rPr>
                <w:lang w:bidi="ru-RU"/>
              </w:rPr>
            </w:pPr>
            <w:r>
              <w:rPr>
                <w:lang w:bidi="ru-RU"/>
              </w:rPr>
              <w:t>водоснабжения</w:t>
            </w:r>
          </w:p>
        </w:tc>
      </w:tr>
    </w:tbl>
    <w:p w:rsidR="00045612" w:rsidRDefault="00045612" w:rsidP="00045612">
      <w:pPr>
        <w:sectPr w:rsidR="00045612" w:rsidSect="003B78D9">
          <w:pgSz w:w="11900" w:h="16840"/>
          <w:pgMar w:top="1134" w:right="851" w:bottom="1134" w:left="1701" w:header="709" w:footer="0" w:gutter="0"/>
          <w:cols w:space="720"/>
        </w:sectPr>
      </w:pPr>
    </w:p>
    <w:p w:rsidR="00045612" w:rsidRDefault="00045612" w:rsidP="00045612">
      <w:pPr>
        <w:spacing w:before="5" w:after="1"/>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4"/>
        <w:gridCol w:w="8162"/>
      </w:tblGrid>
      <w:tr w:rsidR="00045612" w:rsidTr="00045612">
        <w:trPr>
          <w:trHeight w:val="32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4"/>
              <w:jc w:val="center"/>
              <w:rPr>
                <w:lang w:bidi="ru-RU"/>
              </w:rPr>
            </w:pPr>
            <w:r>
              <w:rPr>
                <w:lang w:bidi="ru-RU"/>
              </w:rPr>
              <w:t>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right="4"/>
              <w:jc w:val="center"/>
              <w:rPr>
                <w:lang w:bidi="ru-RU"/>
              </w:rPr>
            </w:pPr>
            <w:r>
              <w:rPr>
                <w:lang w:bidi="ru-RU"/>
              </w:rPr>
              <w:t>2</w:t>
            </w:r>
          </w:p>
        </w:tc>
      </w:tr>
      <w:tr w:rsidR="00045612" w:rsidTr="00045612">
        <w:trPr>
          <w:trHeight w:val="93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9" w:lineRule="exact"/>
              <w:ind w:left="121"/>
              <w:rPr>
                <w:lang w:bidi="ru-RU"/>
              </w:rPr>
            </w:pPr>
            <w:r>
              <w:rPr>
                <w:lang w:bidi="ru-RU"/>
              </w:rPr>
              <w:t>223.9.4</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95"/>
              <w:rPr>
                <w:lang w:bidi="ru-RU"/>
              </w:rPr>
            </w:pPr>
            <w:r>
              <w:rPr>
                <w:lang w:bidi="ru-RU"/>
              </w:rPr>
              <w:t>Расходы на оплату энергосервисных договоров</w:t>
            </w:r>
          </w:p>
          <w:p w:rsidR="00045612" w:rsidRDefault="00045612">
            <w:pPr>
              <w:widowControl w:val="0"/>
              <w:autoSpaceDE w:val="0"/>
              <w:autoSpaceDN w:val="0"/>
              <w:spacing w:before="9" w:line="312" w:lineRule="exact"/>
              <w:ind w:left="91" w:right="1452" w:firstLine="1"/>
              <w:rPr>
                <w:lang w:bidi="ru-RU"/>
              </w:rPr>
            </w:pPr>
            <w:r>
              <w:rPr>
                <w:lang w:bidi="ru-RU"/>
              </w:rPr>
              <w:t>(контрактов) за счет экономии расходов на оплату услуг холодного водоснабжения</w:t>
            </w:r>
          </w:p>
        </w:tc>
      </w:tr>
      <w:tr w:rsidR="00045612" w:rsidTr="00045612">
        <w:trPr>
          <w:trHeight w:val="629"/>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126"/>
              <w:rPr>
                <w:lang w:bidi="ru-RU"/>
              </w:rPr>
            </w:pPr>
            <w:r>
              <w:rPr>
                <w:lang w:bidi="ru-RU"/>
              </w:rPr>
              <w:t>223.9.5</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90"/>
              <w:rPr>
                <w:lang w:bidi="ru-RU"/>
              </w:rPr>
            </w:pPr>
            <w:r>
              <w:rPr>
                <w:lang w:bidi="ru-RU"/>
              </w:rPr>
              <w:t>Расходы на оплату энергосервисных договоров (контрактов)</w:t>
            </w:r>
          </w:p>
          <w:p w:rsidR="00045612" w:rsidRDefault="00045612">
            <w:pPr>
              <w:widowControl w:val="0"/>
              <w:autoSpaceDE w:val="0"/>
              <w:autoSpaceDN w:val="0"/>
              <w:spacing w:line="311" w:lineRule="exact"/>
              <w:ind w:left="91"/>
              <w:rPr>
                <w:lang w:bidi="ru-RU"/>
              </w:rPr>
            </w:pPr>
            <w:r>
              <w:rPr>
                <w:lang w:bidi="ru-RU"/>
              </w:rPr>
              <w:t>за счет экономии расходов на оплату потребления газа</w:t>
            </w:r>
          </w:p>
        </w:tc>
      </w:tr>
      <w:tr w:rsidR="00045612" w:rsidTr="00045612">
        <w:trPr>
          <w:trHeight w:val="605"/>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9" w:lineRule="exact"/>
              <w:ind w:left="126"/>
              <w:rPr>
                <w:lang w:bidi="ru-RU"/>
              </w:rPr>
            </w:pPr>
            <w:r>
              <w:rPr>
                <w:lang w:bidi="ru-RU"/>
              </w:rPr>
              <w:t>223.9.6</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9" w:lineRule="exact"/>
              <w:ind w:left="90"/>
              <w:rPr>
                <w:lang w:bidi="ru-RU"/>
              </w:rPr>
            </w:pPr>
            <w:r>
              <w:rPr>
                <w:lang w:bidi="ru-RU"/>
              </w:rPr>
              <w:t>Расходы на оплату энергосервисных договоров (контрактов)</w:t>
            </w:r>
          </w:p>
          <w:p w:rsidR="00045612" w:rsidRDefault="00045612">
            <w:pPr>
              <w:widowControl w:val="0"/>
              <w:autoSpaceDE w:val="0"/>
              <w:autoSpaceDN w:val="0"/>
              <w:spacing w:line="297" w:lineRule="exact"/>
              <w:ind w:left="91"/>
              <w:rPr>
                <w:lang w:bidi="ru-RU"/>
              </w:rPr>
            </w:pPr>
            <w:r>
              <w:rPr>
                <w:lang w:bidi="ru-RU"/>
              </w:rPr>
              <w:t>за счет экономии расходов на оплату потребления электроэнергии</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31"/>
              <w:rPr>
                <w:lang w:bidi="ru-RU"/>
              </w:rPr>
            </w:pPr>
            <w:r>
              <w:rPr>
                <w:lang w:bidi="ru-RU"/>
              </w:rPr>
              <w:t>224</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97"/>
              <w:rPr>
                <w:lang w:bidi="ru-RU"/>
              </w:rPr>
            </w:pPr>
            <w:r>
              <w:rPr>
                <w:lang w:bidi="ru-RU"/>
              </w:rPr>
              <w:t>Арендная плата за пользование имуществом</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6"/>
              <w:rPr>
                <w:lang w:bidi="ru-RU"/>
              </w:rPr>
            </w:pPr>
            <w:r>
              <w:rPr>
                <w:lang w:bidi="ru-RU"/>
              </w:rPr>
              <w:t>225</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95"/>
              <w:rPr>
                <w:lang w:bidi="ru-RU"/>
              </w:rPr>
            </w:pPr>
            <w:r>
              <w:rPr>
                <w:lang w:bidi="ru-RU"/>
              </w:rPr>
              <w:t>Работы, услуги по содержанию имущества</w:t>
            </w:r>
          </w:p>
        </w:tc>
      </w:tr>
      <w:tr w:rsidR="00045612" w:rsidTr="00045612">
        <w:trPr>
          <w:trHeight w:val="30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6"/>
              <w:rPr>
                <w:lang w:bidi="ru-RU"/>
              </w:rPr>
            </w:pPr>
            <w:r>
              <w:rPr>
                <w:lang w:bidi="ru-RU"/>
              </w:rPr>
              <w:t>225.1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98"/>
              <w:rPr>
                <w:lang w:bidi="ru-RU"/>
              </w:rPr>
            </w:pPr>
            <w:r>
              <w:rPr>
                <w:lang w:bidi="ru-RU"/>
              </w:rPr>
              <w:t>Содержание нефинансовых активов в чистоте</w:t>
            </w:r>
          </w:p>
        </w:tc>
      </w:tr>
      <w:tr w:rsidR="00045612" w:rsidTr="00045612">
        <w:trPr>
          <w:trHeight w:val="31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6"/>
              <w:rPr>
                <w:lang w:bidi="ru-RU"/>
              </w:rPr>
            </w:pPr>
            <w:r>
              <w:rPr>
                <w:lang w:bidi="ru-RU"/>
              </w:rPr>
              <w:t>225.2</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96"/>
              <w:rPr>
                <w:lang w:bidi="ru-RU"/>
              </w:rPr>
            </w:pPr>
            <w:r>
              <w:rPr>
                <w:lang w:bidi="ru-RU"/>
              </w:rPr>
              <w:t>Текущий ремонт (ремонт)</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6"/>
              <w:rPr>
                <w:lang w:bidi="ru-RU"/>
              </w:rPr>
            </w:pPr>
            <w:r>
              <w:rPr>
                <w:lang w:bidi="ru-RU"/>
              </w:rPr>
              <w:t>225.3</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94"/>
              <w:rPr>
                <w:lang w:bidi="ru-RU"/>
              </w:rPr>
            </w:pPr>
            <w:r>
              <w:rPr>
                <w:lang w:bidi="ru-RU"/>
              </w:rPr>
              <w:t>Капитальный ремонт</w:t>
            </w:r>
          </w:p>
        </w:tc>
      </w:tr>
      <w:tr w:rsidR="00045612" w:rsidTr="00045612">
        <w:trPr>
          <w:trHeight w:val="628"/>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126"/>
              <w:rPr>
                <w:lang w:bidi="ru-RU"/>
              </w:rPr>
            </w:pPr>
            <w:r>
              <w:rPr>
                <w:lang w:bidi="ru-RU"/>
              </w:rPr>
              <w:t>225.4</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94"/>
              <w:rPr>
                <w:lang w:bidi="ru-RU"/>
              </w:rPr>
            </w:pPr>
            <w:r>
              <w:rPr>
                <w:lang w:bidi="ru-RU"/>
              </w:rPr>
              <w:t>Противопожарные мероприятия, связанные с содержанием</w:t>
            </w:r>
          </w:p>
          <w:p w:rsidR="00045612" w:rsidRDefault="00045612">
            <w:pPr>
              <w:widowControl w:val="0"/>
              <w:autoSpaceDE w:val="0"/>
              <w:autoSpaceDN w:val="0"/>
              <w:spacing w:line="311" w:lineRule="exact"/>
              <w:ind w:left="102"/>
              <w:rPr>
                <w:lang w:bidi="ru-RU"/>
              </w:rPr>
            </w:pPr>
            <w:r>
              <w:rPr>
                <w:lang w:bidi="ru-RU"/>
              </w:rPr>
              <w:t>имущества</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31"/>
              <w:rPr>
                <w:lang w:bidi="ru-RU"/>
              </w:rPr>
            </w:pPr>
            <w:r>
              <w:rPr>
                <w:lang w:bidi="ru-RU"/>
              </w:rPr>
              <w:t>225.5</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99"/>
              <w:rPr>
                <w:lang w:bidi="ru-RU"/>
              </w:rPr>
            </w:pPr>
            <w:r>
              <w:rPr>
                <w:lang w:bidi="ru-RU"/>
              </w:rPr>
              <w:t>Пусконаладочные работы</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1"/>
              <w:rPr>
                <w:lang w:bidi="ru-RU"/>
              </w:rPr>
            </w:pPr>
            <w:r>
              <w:rPr>
                <w:lang w:bidi="ru-RU"/>
              </w:rPr>
              <w:t>225.6</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00"/>
              <w:rPr>
                <w:lang w:bidi="ru-RU"/>
              </w:rPr>
            </w:pPr>
            <w:r>
              <w:rPr>
                <w:lang w:bidi="ru-RU"/>
              </w:rPr>
              <w:t>Другие расходы по содержанию имущества</w:t>
            </w:r>
          </w:p>
        </w:tc>
      </w:tr>
      <w:tr w:rsidR="00045612" w:rsidTr="00045612">
        <w:trPr>
          <w:trHeight w:val="288"/>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68" w:lineRule="exact"/>
              <w:ind w:left="131"/>
              <w:rPr>
                <w:lang w:bidi="ru-RU"/>
              </w:rPr>
            </w:pPr>
            <w:r>
              <w:rPr>
                <w:lang w:bidi="ru-RU"/>
              </w:rPr>
              <w:t>226</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68" w:lineRule="exact"/>
              <w:ind w:left="99"/>
              <w:rPr>
                <w:lang w:bidi="ru-RU"/>
              </w:rPr>
            </w:pPr>
            <w:r>
              <w:rPr>
                <w:lang w:bidi="ru-RU"/>
              </w:rPr>
              <w:t>Прочие работы, услуги</w:t>
            </w:r>
          </w:p>
        </w:tc>
      </w:tr>
      <w:tr w:rsidR="00045612" w:rsidTr="00045612">
        <w:trPr>
          <w:trHeight w:val="638"/>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2" w:lineRule="exact"/>
              <w:ind w:left="131"/>
              <w:rPr>
                <w:lang w:bidi="ru-RU"/>
              </w:rPr>
            </w:pPr>
            <w:r>
              <w:rPr>
                <w:lang w:bidi="ru-RU"/>
              </w:rPr>
              <w:t>226.1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0" w:lineRule="exact"/>
              <w:ind w:left="99"/>
              <w:rPr>
                <w:lang w:bidi="ru-RU"/>
              </w:rPr>
            </w:pPr>
            <w:r>
              <w:rPr>
                <w:lang w:bidi="ru-RU"/>
              </w:rPr>
              <w:t>Научно-исследовательские, опытно-конструкторские работы,</w:t>
            </w:r>
          </w:p>
          <w:p w:rsidR="00045612" w:rsidRDefault="00045612">
            <w:pPr>
              <w:widowControl w:val="0"/>
              <w:autoSpaceDE w:val="0"/>
              <w:autoSpaceDN w:val="0"/>
              <w:spacing w:line="309" w:lineRule="exact"/>
              <w:ind w:left="103"/>
              <w:rPr>
                <w:lang w:bidi="ru-RU"/>
              </w:rPr>
            </w:pPr>
            <w:r>
              <w:rPr>
                <w:lang w:bidi="ru-RU"/>
              </w:rPr>
              <w:t>услуги по типовому проектированию</w:t>
            </w:r>
          </w:p>
        </w:tc>
      </w:tr>
      <w:tr w:rsidR="00045612" w:rsidTr="00045612">
        <w:trPr>
          <w:trHeight w:val="932"/>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135"/>
              <w:rPr>
                <w:lang w:bidi="ru-RU"/>
              </w:rPr>
            </w:pPr>
            <w:r>
              <w:rPr>
                <w:lang w:bidi="ru-RU"/>
              </w:rPr>
              <w:t>226.2</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3" w:lineRule="exact"/>
              <w:ind w:left="105"/>
              <w:rPr>
                <w:lang w:bidi="ru-RU"/>
              </w:rPr>
            </w:pPr>
            <w:r>
              <w:rPr>
                <w:lang w:bidi="ru-RU"/>
              </w:rPr>
              <w:t>Услуги по разработке схем территориального планирования,</w:t>
            </w:r>
          </w:p>
          <w:p w:rsidR="00045612" w:rsidRDefault="00045612">
            <w:pPr>
              <w:widowControl w:val="0"/>
              <w:autoSpaceDE w:val="0"/>
              <w:autoSpaceDN w:val="0"/>
              <w:spacing w:before="7" w:line="312" w:lineRule="exact"/>
              <w:ind w:left="104"/>
              <w:rPr>
                <w:lang w:bidi="ru-RU"/>
              </w:rPr>
            </w:pPr>
            <w:r>
              <w:rPr>
                <w:lang w:bidi="ru-RU"/>
              </w:rPr>
              <w:t>градостроительных и технических регламентов, градостроительному зонированию, планировке территорий</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35"/>
              <w:rPr>
                <w:lang w:bidi="ru-RU"/>
              </w:rPr>
            </w:pPr>
            <w:r>
              <w:rPr>
                <w:lang w:bidi="ru-RU"/>
              </w:rPr>
              <w:t>226.3</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03"/>
              <w:rPr>
                <w:lang w:bidi="ru-RU"/>
              </w:rPr>
            </w:pPr>
            <w:r>
              <w:rPr>
                <w:lang w:bidi="ru-RU"/>
              </w:rPr>
              <w:t>Проектные и изыскательские работы</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5"/>
              <w:rPr>
                <w:lang w:bidi="ru-RU"/>
              </w:rPr>
            </w:pPr>
            <w:r>
              <w:rPr>
                <w:lang w:bidi="ru-RU"/>
              </w:rPr>
              <w:t>226.7</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0"/>
              <w:rPr>
                <w:lang w:bidi="ru-RU"/>
              </w:rPr>
            </w:pPr>
            <w:r>
              <w:rPr>
                <w:lang w:bidi="ru-RU"/>
              </w:rPr>
              <w:t>Услуги в области информационных технологий</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5"/>
              <w:rPr>
                <w:lang w:bidi="ru-RU"/>
              </w:rPr>
            </w:pPr>
            <w:r>
              <w:rPr>
                <w:lang w:bidi="ru-RU"/>
              </w:rPr>
              <w:t>226.8</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00"/>
              <w:rPr>
                <w:lang w:bidi="ru-RU"/>
              </w:rPr>
            </w:pPr>
            <w:r>
              <w:rPr>
                <w:lang w:bidi="ru-RU"/>
              </w:rPr>
              <w:t>Типографские работы, услуги</w:t>
            </w:r>
          </w:p>
        </w:tc>
      </w:tr>
      <w:tr w:rsidR="00045612" w:rsidTr="00045612">
        <w:trPr>
          <w:trHeight w:val="624"/>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7" w:lineRule="exact"/>
              <w:ind w:left="135"/>
              <w:rPr>
                <w:lang w:bidi="ru-RU"/>
              </w:rPr>
            </w:pPr>
            <w:r>
              <w:rPr>
                <w:lang w:bidi="ru-RU"/>
              </w:rPr>
              <w:t>226.9</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0" w:lineRule="exact"/>
              <w:ind w:left="104"/>
              <w:rPr>
                <w:lang w:bidi="ru-RU"/>
              </w:rPr>
            </w:pPr>
            <w:r>
              <w:rPr>
                <w:lang w:bidi="ru-RU"/>
              </w:rPr>
              <w:t>Медицинские услуги и санитарно-эпидемиологические работы</w:t>
            </w:r>
          </w:p>
          <w:p w:rsidR="00045612" w:rsidRDefault="00045612">
            <w:pPr>
              <w:widowControl w:val="0"/>
              <w:autoSpaceDE w:val="0"/>
              <w:autoSpaceDN w:val="0"/>
              <w:spacing w:line="304" w:lineRule="exact"/>
              <w:ind w:left="107"/>
              <w:rPr>
                <w:lang w:bidi="ru-RU"/>
              </w:rPr>
            </w:pPr>
            <w:r>
              <w:rPr>
                <w:lang w:bidi="ru-RU"/>
              </w:rPr>
              <w:t>и услуги (не связанные с содержанием имущества)</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40"/>
              <w:rPr>
                <w:lang w:bidi="ru-RU"/>
              </w:rPr>
            </w:pPr>
            <w:r>
              <w:rPr>
                <w:lang w:bidi="ru-RU"/>
              </w:rPr>
              <w:t>226.10</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08"/>
              <w:rPr>
                <w:lang w:bidi="ru-RU"/>
              </w:rPr>
            </w:pPr>
            <w:r>
              <w:rPr>
                <w:lang w:bidi="ru-RU"/>
              </w:rPr>
              <w:t>Иные работы и услуги</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0"/>
              <w:rPr>
                <w:lang w:bidi="ru-RU"/>
              </w:rPr>
            </w:pPr>
            <w:r>
              <w:rPr>
                <w:lang w:bidi="ru-RU"/>
              </w:rPr>
              <w:t>227</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0"/>
              <w:rPr>
                <w:lang w:bidi="ru-RU"/>
              </w:rPr>
            </w:pPr>
            <w:r>
              <w:rPr>
                <w:lang w:bidi="ru-RU"/>
              </w:rPr>
              <w:t>Услуги по страхованию</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0"/>
              <w:rPr>
                <w:lang w:bidi="ru-RU"/>
              </w:rPr>
            </w:pPr>
            <w:r>
              <w:rPr>
                <w:lang w:bidi="ru-RU"/>
              </w:rPr>
              <w:t>228</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4"/>
              <w:rPr>
                <w:lang w:bidi="ru-RU"/>
              </w:rPr>
            </w:pPr>
            <w:r>
              <w:rPr>
                <w:lang w:bidi="ru-RU"/>
              </w:rPr>
              <w:t>Услуги, работы для целей капитальных вложений</w:t>
            </w:r>
          </w:p>
        </w:tc>
      </w:tr>
      <w:tr w:rsidR="00045612" w:rsidTr="00045612">
        <w:trPr>
          <w:trHeight w:val="30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0"/>
              <w:rPr>
                <w:lang w:bidi="ru-RU"/>
              </w:rPr>
            </w:pPr>
            <w:r>
              <w:rPr>
                <w:lang w:bidi="ru-RU"/>
              </w:rPr>
              <w:t>229</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1"/>
              <w:rPr>
                <w:lang w:bidi="ru-RU"/>
              </w:rPr>
            </w:pPr>
            <w:r>
              <w:rPr>
                <w:lang w:bidi="ru-RU"/>
              </w:rPr>
              <w:t>Арендная плата за пользование земельными участками</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40"/>
              <w:rPr>
                <w:lang w:bidi="ru-RU"/>
              </w:rPr>
            </w:pPr>
            <w:r>
              <w:rPr>
                <w:lang w:bidi="ru-RU"/>
              </w:rPr>
              <w:t>230</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08"/>
              <w:rPr>
                <w:lang w:bidi="ru-RU"/>
              </w:rPr>
            </w:pPr>
            <w:r>
              <w:rPr>
                <w:lang w:bidi="ru-RU"/>
              </w:rPr>
              <w:t>Обслуживание государственного (муниципального) долга</w:t>
            </w:r>
          </w:p>
        </w:tc>
      </w:tr>
      <w:tr w:rsidR="00045612" w:rsidTr="00045612">
        <w:trPr>
          <w:trHeight w:val="30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5"/>
              <w:rPr>
                <w:lang w:bidi="ru-RU"/>
              </w:rPr>
            </w:pPr>
            <w:r>
              <w:rPr>
                <w:lang w:bidi="ru-RU"/>
              </w:rPr>
              <w:t>231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3"/>
              <w:rPr>
                <w:lang w:bidi="ru-RU"/>
              </w:rPr>
            </w:pPr>
            <w:r>
              <w:rPr>
                <w:lang w:bidi="ru-RU"/>
              </w:rPr>
              <w:t>Обслуживание внутреннего долга</w:t>
            </w:r>
          </w:p>
        </w:tc>
      </w:tr>
      <w:tr w:rsidR="00045612" w:rsidTr="00045612">
        <w:trPr>
          <w:trHeight w:val="30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5"/>
              <w:rPr>
                <w:lang w:bidi="ru-RU"/>
              </w:rPr>
            </w:pPr>
            <w:r>
              <w:rPr>
                <w:lang w:bidi="ru-RU"/>
              </w:rPr>
              <w:t>232</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3"/>
              <w:rPr>
                <w:lang w:bidi="ru-RU"/>
              </w:rPr>
            </w:pPr>
            <w:r>
              <w:rPr>
                <w:lang w:bidi="ru-RU"/>
              </w:rPr>
              <w:t>Обслуживание внешнего долга</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5"/>
              <w:rPr>
                <w:lang w:bidi="ru-RU"/>
              </w:rPr>
            </w:pPr>
            <w:r>
              <w:rPr>
                <w:lang w:bidi="ru-RU"/>
              </w:rPr>
              <w:t>240</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3"/>
              <w:rPr>
                <w:lang w:bidi="ru-RU"/>
              </w:rPr>
            </w:pPr>
            <w:r>
              <w:rPr>
                <w:lang w:bidi="ru-RU"/>
              </w:rPr>
              <w:t>Безвозмездные перечисления организациям</w:t>
            </w:r>
          </w:p>
        </w:tc>
      </w:tr>
      <w:tr w:rsidR="00045612" w:rsidTr="00045612">
        <w:trPr>
          <w:trHeight w:val="628"/>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2" w:lineRule="exact"/>
              <w:ind w:left="149"/>
              <w:rPr>
                <w:lang w:bidi="ru-RU"/>
              </w:rPr>
            </w:pPr>
            <w:r>
              <w:rPr>
                <w:lang w:bidi="ru-RU"/>
              </w:rPr>
              <w:t>241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3" w:lineRule="exact"/>
              <w:ind w:left="113"/>
              <w:rPr>
                <w:lang w:bidi="ru-RU"/>
              </w:rPr>
            </w:pPr>
            <w:r>
              <w:rPr>
                <w:lang w:bidi="ru-RU"/>
              </w:rPr>
              <w:t>Безвозмездные перечисления государственным и муниципальным</w:t>
            </w:r>
          </w:p>
          <w:p w:rsidR="00045612" w:rsidRDefault="00045612">
            <w:pPr>
              <w:widowControl w:val="0"/>
              <w:autoSpaceDE w:val="0"/>
              <w:autoSpaceDN w:val="0"/>
              <w:spacing w:before="4" w:line="302" w:lineRule="exact"/>
              <w:ind w:left="117"/>
              <w:rPr>
                <w:lang w:bidi="ru-RU"/>
              </w:rPr>
            </w:pPr>
            <w:r>
              <w:rPr>
                <w:lang w:bidi="ru-RU"/>
              </w:rPr>
              <w:t>организациям</w:t>
            </w:r>
          </w:p>
        </w:tc>
      </w:tr>
      <w:tr w:rsidR="00045612" w:rsidTr="00045612">
        <w:trPr>
          <w:trHeight w:val="615"/>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2" w:lineRule="exact"/>
              <w:ind w:left="149"/>
              <w:rPr>
                <w:lang w:bidi="ru-RU"/>
              </w:rPr>
            </w:pPr>
            <w:r>
              <w:rPr>
                <w:lang w:bidi="ru-RU"/>
              </w:rPr>
              <w:t>242</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3" w:lineRule="exact"/>
              <w:ind w:left="113"/>
              <w:rPr>
                <w:lang w:bidi="ru-RU"/>
              </w:rPr>
            </w:pPr>
            <w:r>
              <w:rPr>
                <w:lang w:bidi="ru-RU"/>
              </w:rPr>
              <w:t>Безвозмездные перечисления организациям, за исключением</w:t>
            </w:r>
          </w:p>
          <w:p w:rsidR="00045612" w:rsidRDefault="00045612">
            <w:pPr>
              <w:widowControl w:val="0"/>
              <w:autoSpaceDE w:val="0"/>
              <w:autoSpaceDN w:val="0"/>
              <w:spacing w:line="302" w:lineRule="exact"/>
              <w:ind w:left="123"/>
              <w:rPr>
                <w:lang w:bidi="ru-RU"/>
              </w:rPr>
            </w:pPr>
            <w:r>
              <w:rPr>
                <w:lang w:bidi="ru-RU"/>
              </w:rPr>
              <w:t>государственных и муниципальных организаций</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54"/>
              <w:rPr>
                <w:lang w:bidi="ru-RU"/>
              </w:rPr>
            </w:pPr>
            <w:r>
              <w:rPr>
                <w:lang w:bidi="ru-RU"/>
              </w:rPr>
              <w:t>250</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8"/>
              <w:rPr>
                <w:lang w:bidi="ru-RU"/>
              </w:rPr>
            </w:pPr>
            <w:r>
              <w:rPr>
                <w:lang w:bidi="ru-RU"/>
              </w:rPr>
              <w:t>Безвозмездные перечисления бюджетам</w:t>
            </w:r>
          </w:p>
        </w:tc>
      </w:tr>
      <w:tr w:rsidR="00045612" w:rsidTr="00045612">
        <w:trPr>
          <w:trHeight w:val="638"/>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7" w:lineRule="exact"/>
              <w:ind w:left="154"/>
              <w:rPr>
                <w:lang w:bidi="ru-RU"/>
              </w:rPr>
            </w:pPr>
            <w:r>
              <w:rPr>
                <w:lang w:bidi="ru-RU"/>
              </w:rPr>
              <w:t>251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0" w:lineRule="exact"/>
              <w:ind w:left="117"/>
              <w:rPr>
                <w:lang w:bidi="ru-RU"/>
              </w:rPr>
            </w:pPr>
            <w:r>
              <w:rPr>
                <w:lang w:bidi="ru-RU"/>
              </w:rPr>
              <w:t>Перечисления другим бюджетам бюджетной системы</w:t>
            </w:r>
          </w:p>
          <w:p w:rsidR="00045612" w:rsidRDefault="00045612">
            <w:pPr>
              <w:widowControl w:val="0"/>
              <w:autoSpaceDE w:val="0"/>
              <w:autoSpaceDN w:val="0"/>
              <w:spacing w:line="318" w:lineRule="exact"/>
              <w:ind w:left="123"/>
              <w:rPr>
                <w:lang w:bidi="ru-RU"/>
              </w:rPr>
            </w:pPr>
            <w:r>
              <w:rPr>
                <w:lang w:bidi="ru-RU"/>
              </w:rPr>
              <w:t>Российской Федерации</w:t>
            </w:r>
          </w:p>
        </w:tc>
      </w:tr>
    </w:tbl>
    <w:p w:rsidR="00045612" w:rsidRDefault="00045612" w:rsidP="00045612">
      <w:pPr>
        <w:sectPr w:rsidR="00045612" w:rsidSect="003B78D9">
          <w:pgSz w:w="11900" w:h="16840"/>
          <w:pgMar w:top="1134" w:right="851" w:bottom="1134" w:left="1701" w:header="855" w:footer="0" w:gutter="0"/>
          <w:pgNumType w:start="30"/>
          <w:cols w:space="720"/>
        </w:sectPr>
      </w:pPr>
    </w:p>
    <w:p w:rsidR="00045612" w:rsidRDefault="00045612" w:rsidP="00045612">
      <w:pPr>
        <w:spacing w:before="9"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76"/>
        <w:gridCol w:w="8167"/>
      </w:tblGrid>
      <w:tr w:rsidR="00045612" w:rsidTr="00045612">
        <w:trPr>
          <w:trHeight w:val="325"/>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5" w:lineRule="exact"/>
              <w:ind w:left="48"/>
              <w:jc w:val="center"/>
              <w:rPr>
                <w:lang w:bidi="ru-RU"/>
              </w:rPr>
            </w:pPr>
            <w:r>
              <w:rPr>
                <w:lang w:bidi="ru-RU"/>
              </w:rPr>
              <w:t>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before="8" w:line="297" w:lineRule="exact"/>
              <w:ind w:left="44"/>
              <w:jc w:val="center"/>
              <w:rPr>
                <w:lang w:bidi="ru-RU"/>
              </w:rPr>
            </w:pPr>
            <w:r>
              <w:rPr>
                <w:lang w:bidi="ru-RU"/>
              </w:rPr>
              <w:t>2</w:t>
            </w:r>
          </w:p>
        </w:tc>
      </w:tr>
      <w:tr w:rsidR="00045612" w:rsidTr="00045612">
        <w:trPr>
          <w:trHeight w:val="619"/>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251.1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2"/>
              <w:rPr>
                <w:lang w:bidi="ru-RU"/>
              </w:rPr>
            </w:pPr>
            <w:r>
              <w:rPr>
                <w:lang w:bidi="ru-RU"/>
              </w:rPr>
              <w:t>Перечисления другим бюджетам бюджетной системы</w:t>
            </w:r>
          </w:p>
          <w:p w:rsidR="00045612" w:rsidRDefault="00045612">
            <w:pPr>
              <w:widowControl w:val="0"/>
              <w:autoSpaceDE w:val="0"/>
              <w:autoSpaceDN w:val="0"/>
              <w:spacing w:before="7" w:line="297" w:lineRule="exact"/>
              <w:ind w:left="123"/>
              <w:rPr>
                <w:lang w:bidi="ru-RU"/>
              </w:rPr>
            </w:pPr>
            <w:r>
              <w:rPr>
                <w:lang w:bidi="ru-RU"/>
              </w:rPr>
              <w:t>Российской Федерации (для исключения внутренних оборотов)</w:t>
            </w:r>
          </w:p>
        </w:tc>
      </w:tr>
      <w:tr w:rsidR="00045612" w:rsidTr="00045612">
        <w:trPr>
          <w:trHeight w:val="624"/>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2"/>
              <w:rPr>
                <w:lang w:bidi="ru-RU"/>
              </w:rPr>
            </w:pPr>
            <w:r>
              <w:rPr>
                <w:lang w:bidi="ru-RU"/>
              </w:rPr>
              <w:t>251.2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22"/>
              <w:rPr>
                <w:lang w:bidi="ru-RU"/>
              </w:rPr>
            </w:pPr>
            <w:r>
              <w:rPr>
                <w:lang w:bidi="ru-RU"/>
              </w:rPr>
              <w:t>Перечисления другим бюджетам бюджетной системы</w:t>
            </w:r>
          </w:p>
          <w:p w:rsidR="00045612" w:rsidRDefault="00045612">
            <w:pPr>
              <w:widowControl w:val="0"/>
              <w:autoSpaceDE w:val="0"/>
              <w:autoSpaceDN w:val="0"/>
              <w:spacing w:before="2" w:line="302" w:lineRule="exact"/>
              <w:ind w:left="123"/>
              <w:rPr>
                <w:lang w:bidi="ru-RU"/>
              </w:rPr>
            </w:pPr>
            <w:r>
              <w:rPr>
                <w:lang w:bidi="ru-RU"/>
              </w:rPr>
              <w:t>Российской Федерации (ТФОМС)</w:t>
            </w:r>
          </w:p>
        </w:tc>
      </w:tr>
      <w:tr w:rsidR="00045612" w:rsidTr="00045612">
        <w:trPr>
          <w:trHeight w:val="624"/>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6"/>
              <w:rPr>
                <w:lang w:bidi="ru-RU"/>
              </w:rPr>
            </w:pPr>
            <w:r>
              <w:rPr>
                <w:lang w:bidi="ru-RU"/>
              </w:rPr>
              <w:t>251.3</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17"/>
              <w:rPr>
                <w:lang w:bidi="ru-RU"/>
              </w:rPr>
            </w:pPr>
            <w:r>
              <w:rPr>
                <w:lang w:bidi="ru-RU"/>
              </w:rPr>
              <w:t>Перечисления другим бюджетам бюджетной системы</w:t>
            </w:r>
          </w:p>
          <w:p w:rsidR="00045612" w:rsidRDefault="00045612">
            <w:pPr>
              <w:widowControl w:val="0"/>
              <w:autoSpaceDE w:val="0"/>
              <w:autoSpaceDN w:val="0"/>
              <w:spacing w:before="2" w:line="302" w:lineRule="exact"/>
              <w:ind w:left="118"/>
              <w:rPr>
                <w:lang w:bidi="ru-RU"/>
              </w:rPr>
            </w:pPr>
            <w:r>
              <w:rPr>
                <w:lang w:bidi="ru-RU"/>
              </w:rPr>
              <w:t>Российской Федерации (не исключаемые из внутренних оборотов)</w:t>
            </w:r>
          </w:p>
        </w:tc>
      </w:tr>
      <w:tr w:rsidR="00045612" w:rsidTr="00045612">
        <w:trPr>
          <w:trHeight w:val="628"/>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31"/>
              <w:rPr>
                <w:lang w:bidi="ru-RU"/>
              </w:rPr>
            </w:pPr>
            <w:r>
              <w:rPr>
                <w:lang w:bidi="ru-RU"/>
              </w:rPr>
              <w:t>252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17"/>
              <w:rPr>
                <w:lang w:bidi="ru-RU"/>
              </w:rPr>
            </w:pPr>
            <w:r>
              <w:rPr>
                <w:lang w:bidi="ru-RU"/>
              </w:rPr>
              <w:t>Перечисления наднациональным организациям и правительствам</w:t>
            </w:r>
          </w:p>
          <w:p w:rsidR="00045612" w:rsidRDefault="00045612">
            <w:pPr>
              <w:widowControl w:val="0"/>
              <w:autoSpaceDE w:val="0"/>
              <w:autoSpaceDN w:val="0"/>
              <w:spacing w:before="2" w:line="306" w:lineRule="exact"/>
              <w:ind w:left="121"/>
              <w:rPr>
                <w:lang w:bidi="ru-RU"/>
              </w:rPr>
            </w:pPr>
            <w:r>
              <w:rPr>
                <w:lang w:bidi="ru-RU"/>
              </w:rPr>
              <w:t>иностранных государств</w:t>
            </w:r>
          </w:p>
        </w:tc>
      </w:tr>
      <w:tr w:rsidR="00045612" w:rsidTr="00045612">
        <w:trPr>
          <w:trHeight w:val="311"/>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6"/>
              <w:rPr>
                <w:lang w:bidi="ru-RU"/>
              </w:rPr>
            </w:pPr>
            <w:r>
              <w:rPr>
                <w:lang w:bidi="ru-RU"/>
              </w:rPr>
              <w:t>253</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7"/>
              <w:rPr>
                <w:lang w:bidi="ru-RU"/>
              </w:rPr>
            </w:pPr>
            <w:r>
              <w:rPr>
                <w:lang w:bidi="ru-RU"/>
              </w:rPr>
              <w:t>Перечисления международным организациям</w:t>
            </w:r>
          </w:p>
        </w:tc>
      </w:tr>
      <w:tr w:rsidR="00045612" w:rsidTr="00045612">
        <w:trPr>
          <w:trHeight w:val="307"/>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6"/>
              <w:rPr>
                <w:lang w:bidi="ru-RU"/>
              </w:rPr>
            </w:pPr>
            <w:r>
              <w:rPr>
                <w:lang w:bidi="ru-RU"/>
              </w:rPr>
              <w:t>260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7"/>
              <w:rPr>
                <w:lang w:bidi="ru-RU"/>
              </w:rPr>
            </w:pPr>
            <w:r>
              <w:rPr>
                <w:lang w:bidi="ru-RU"/>
              </w:rPr>
              <w:t>Социальное обеспечение</w:t>
            </w:r>
          </w:p>
        </w:tc>
      </w:tr>
      <w:tr w:rsidR="00045612" w:rsidTr="00045612">
        <w:trPr>
          <w:trHeight w:val="619"/>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261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17"/>
              <w:rPr>
                <w:lang w:bidi="ru-RU"/>
              </w:rPr>
            </w:pPr>
            <w:r>
              <w:rPr>
                <w:lang w:bidi="ru-RU"/>
              </w:rPr>
              <w:t>Пенсии, пособия и выплаты по пенсионному, социальному</w:t>
            </w:r>
          </w:p>
          <w:p w:rsidR="00045612" w:rsidRDefault="00045612">
            <w:pPr>
              <w:widowControl w:val="0"/>
              <w:autoSpaceDE w:val="0"/>
              <w:autoSpaceDN w:val="0"/>
              <w:spacing w:before="2" w:line="302" w:lineRule="exact"/>
              <w:ind w:left="121"/>
              <w:rPr>
                <w:lang w:bidi="ru-RU"/>
              </w:rPr>
            </w:pPr>
            <w:r>
              <w:rPr>
                <w:lang w:bidi="ru-RU"/>
              </w:rPr>
              <w:t>и медицинскому страхованию населения</w:t>
            </w:r>
          </w:p>
        </w:tc>
      </w:tr>
      <w:tr w:rsidR="00045612" w:rsidTr="00045612">
        <w:trPr>
          <w:trHeight w:val="311"/>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2"/>
              <w:rPr>
                <w:lang w:bidi="ru-RU"/>
              </w:rPr>
            </w:pPr>
            <w:r>
              <w:rPr>
                <w:lang w:bidi="ru-RU"/>
              </w:rPr>
              <w:t>262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7"/>
              <w:rPr>
                <w:lang w:bidi="ru-RU"/>
              </w:rPr>
            </w:pPr>
            <w:r>
              <w:rPr>
                <w:lang w:bidi="ru-RU"/>
              </w:rPr>
              <w:t>Пособия по социальной помощи населению</w:t>
            </w:r>
          </w:p>
        </w:tc>
      </w:tr>
      <w:tr w:rsidR="00045612" w:rsidTr="00045612">
        <w:trPr>
          <w:trHeight w:val="619"/>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6"/>
              <w:rPr>
                <w:lang w:bidi="ru-RU"/>
              </w:rPr>
            </w:pPr>
            <w:r>
              <w:rPr>
                <w:lang w:bidi="ru-RU"/>
              </w:rPr>
              <w:t>263</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17"/>
              <w:rPr>
                <w:lang w:bidi="ru-RU"/>
              </w:rPr>
            </w:pPr>
            <w:r>
              <w:rPr>
                <w:lang w:bidi="ru-RU"/>
              </w:rPr>
              <w:t>Пенсии, пособия, выплачиваемые организациями сектора</w:t>
            </w:r>
          </w:p>
          <w:p w:rsidR="00045612" w:rsidRDefault="00045612">
            <w:pPr>
              <w:widowControl w:val="0"/>
              <w:autoSpaceDE w:val="0"/>
              <w:autoSpaceDN w:val="0"/>
              <w:spacing w:before="2" w:line="302" w:lineRule="exact"/>
              <w:ind w:left="123"/>
              <w:rPr>
                <w:lang w:bidi="ru-RU"/>
              </w:rPr>
            </w:pPr>
            <w:r>
              <w:rPr>
                <w:lang w:bidi="ru-RU"/>
              </w:rPr>
              <w:t>государственного управления</w:t>
            </w:r>
          </w:p>
        </w:tc>
      </w:tr>
      <w:tr w:rsidR="00045612" w:rsidTr="00045612">
        <w:trPr>
          <w:trHeight w:val="311"/>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6"/>
              <w:rPr>
                <w:lang w:bidi="ru-RU"/>
              </w:rPr>
            </w:pPr>
            <w:r>
              <w:rPr>
                <w:lang w:bidi="ru-RU"/>
              </w:rPr>
              <w:t>290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7"/>
              <w:rPr>
                <w:lang w:bidi="ru-RU"/>
              </w:rPr>
            </w:pPr>
            <w:r>
              <w:rPr>
                <w:lang w:bidi="ru-RU"/>
              </w:rPr>
              <w:t>Прочие расходы</w:t>
            </w:r>
          </w:p>
        </w:tc>
      </w:tr>
      <w:tr w:rsidR="00045612" w:rsidTr="00045612">
        <w:trPr>
          <w:trHeight w:val="624"/>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6"/>
              <w:rPr>
                <w:lang w:bidi="ru-RU"/>
              </w:rPr>
            </w:pPr>
            <w:r>
              <w:rPr>
                <w:lang w:bidi="ru-RU"/>
              </w:rPr>
              <w:t>291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4"/>
              <w:rPr>
                <w:lang w:bidi="ru-RU"/>
              </w:rPr>
            </w:pPr>
            <w:r>
              <w:rPr>
                <w:lang w:bidi="ru-RU"/>
              </w:rPr>
              <w:t>Уплата налогов (включаемых в состав расходов), государственных</w:t>
            </w:r>
          </w:p>
          <w:p w:rsidR="00045612" w:rsidRDefault="00045612">
            <w:pPr>
              <w:widowControl w:val="0"/>
              <w:autoSpaceDE w:val="0"/>
              <w:autoSpaceDN w:val="0"/>
              <w:spacing w:before="7" w:line="302" w:lineRule="exact"/>
              <w:ind w:left="121"/>
              <w:rPr>
                <w:lang w:bidi="ru-RU"/>
              </w:rPr>
            </w:pPr>
            <w:r>
              <w:rPr>
                <w:lang w:bidi="ru-RU"/>
              </w:rPr>
              <w:t>пошлин и сборов, разного рода платежей в бюджеты всех уровней</w:t>
            </w:r>
          </w:p>
        </w:tc>
      </w:tr>
      <w:tr w:rsidR="00045612" w:rsidTr="00045612">
        <w:trPr>
          <w:trHeight w:val="302"/>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6"/>
              <w:rPr>
                <w:lang w:bidi="ru-RU"/>
              </w:rPr>
            </w:pPr>
            <w:r>
              <w:rPr>
                <w:lang w:bidi="ru-RU"/>
              </w:rPr>
              <w:t>291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4"/>
              <w:rPr>
                <w:lang w:bidi="ru-RU"/>
              </w:rPr>
            </w:pPr>
            <w:r>
              <w:rPr>
                <w:lang w:bidi="ru-RU"/>
              </w:rPr>
              <w:t>Уплата налогов, входящих в группу налога на имущество</w:t>
            </w:r>
          </w:p>
        </w:tc>
      </w:tr>
      <w:tr w:rsidR="00045612" w:rsidTr="00045612">
        <w:trPr>
          <w:trHeight w:val="31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2"/>
              <w:rPr>
                <w:lang w:bidi="ru-RU"/>
              </w:rPr>
            </w:pPr>
            <w:r>
              <w:rPr>
                <w:lang w:bidi="ru-RU"/>
              </w:rPr>
              <w:t>291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4"/>
              <w:rPr>
                <w:lang w:bidi="ru-RU"/>
              </w:rPr>
            </w:pPr>
            <w:r>
              <w:rPr>
                <w:lang w:bidi="ru-RU"/>
              </w:rPr>
              <w:t>Уплата иных налогов</w:t>
            </w:r>
          </w:p>
        </w:tc>
      </w:tr>
      <w:tr w:rsidR="00045612" w:rsidTr="00045612">
        <w:trPr>
          <w:trHeight w:val="619"/>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2"/>
              <w:rPr>
                <w:lang w:bidi="ru-RU"/>
              </w:rPr>
            </w:pPr>
            <w:r>
              <w:rPr>
                <w:lang w:bidi="ru-RU"/>
              </w:rPr>
              <w:t>292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4"/>
              <w:rPr>
                <w:lang w:bidi="ru-RU"/>
              </w:rPr>
            </w:pPr>
            <w:r>
              <w:rPr>
                <w:lang w:bidi="ru-RU"/>
              </w:rPr>
              <w:t>Уплата штрафов, пеней за несвоевременную уплату налогов</w:t>
            </w:r>
          </w:p>
          <w:p w:rsidR="00045612" w:rsidRDefault="00045612">
            <w:pPr>
              <w:widowControl w:val="0"/>
              <w:autoSpaceDE w:val="0"/>
              <w:autoSpaceDN w:val="0"/>
              <w:spacing w:before="2" w:line="302" w:lineRule="exact"/>
              <w:ind w:left="121"/>
              <w:rPr>
                <w:lang w:bidi="ru-RU"/>
              </w:rPr>
            </w:pPr>
            <w:r>
              <w:rPr>
                <w:lang w:bidi="ru-RU"/>
              </w:rPr>
              <w:t>и сборов, экономические санкции</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294</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5"/>
              <w:rPr>
                <w:lang w:bidi="ru-RU"/>
              </w:rPr>
            </w:pPr>
            <w:r>
              <w:rPr>
                <w:lang w:bidi="ru-RU"/>
              </w:rPr>
              <w:t>Штрафы за несвоевременное погашение кредитов</w:t>
            </w:r>
          </w:p>
        </w:tc>
      </w:tr>
      <w:tr w:rsidR="00045612" w:rsidTr="00045612">
        <w:trPr>
          <w:trHeight w:val="311"/>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2"/>
              <w:rPr>
                <w:lang w:bidi="ru-RU"/>
              </w:rPr>
            </w:pPr>
            <w:r>
              <w:rPr>
                <w:lang w:bidi="ru-RU"/>
              </w:rPr>
              <w:t>296</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8"/>
              <w:rPr>
                <w:lang w:bidi="ru-RU"/>
              </w:rPr>
            </w:pPr>
            <w:r>
              <w:rPr>
                <w:lang w:bidi="ru-RU"/>
              </w:rPr>
              <w:t>Возмещение убытков и вреда, судебных издержек</w:t>
            </w:r>
          </w:p>
        </w:tc>
      </w:tr>
      <w:tr w:rsidR="00045612" w:rsidTr="00045612">
        <w:trPr>
          <w:trHeight w:val="307"/>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297</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7"/>
              <w:rPr>
                <w:lang w:bidi="ru-RU"/>
              </w:rPr>
            </w:pPr>
            <w:r>
              <w:rPr>
                <w:lang w:bidi="ru-RU"/>
              </w:rPr>
              <w:t>Иные выплаты текущего характера организациям</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298</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7"/>
              <w:rPr>
                <w:lang w:bidi="ru-RU"/>
              </w:rPr>
            </w:pPr>
            <w:r>
              <w:rPr>
                <w:lang w:bidi="ru-RU"/>
              </w:rPr>
              <w:t>Иные выплаты капитального характера физическим лицам</w:t>
            </w:r>
          </w:p>
        </w:tc>
      </w:tr>
      <w:tr w:rsidR="00045612" w:rsidTr="00045612">
        <w:trPr>
          <w:trHeight w:val="325"/>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5" w:lineRule="exact"/>
              <w:ind w:left="122"/>
              <w:rPr>
                <w:lang w:bidi="ru-RU"/>
              </w:rPr>
            </w:pPr>
            <w:r>
              <w:rPr>
                <w:lang w:bidi="ru-RU"/>
              </w:rPr>
              <w:t>299</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5" w:lineRule="exact"/>
              <w:ind w:left="122"/>
              <w:rPr>
                <w:lang w:bidi="ru-RU"/>
              </w:rPr>
            </w:pPr>
            <w:r>
              <w:rPr>
                <w:lang w:bidi="ru-RU"/>
              </w:rPr>
              <w:t>Иные выплаты капитального характера организациям</w:t>
            </w:r>
          </w:p>
        </w:tc>
      </w:tr>
      <w:tr w:rsidR="00045612" w:rsidTr="00045612">
        <w:trPr>
          <w:trHeight w:val="302"/>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1"/>
              <w:rPr>
                <w:lang w:bidi="ru-RU"/>
              </w:rPr>
            </w:pPr>
            <w:r>
              <w:rPr>
                <w:lang w:bidi="ru-RU"/>
              </w:rPr>
              <w:t>300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17"/>
              <w:rPr>
                <w:lang w:bidi="ru-RU"/>
              </w:rPr>
            </w:pPr>
            <w:r>
              <w:rPr>
                <w:lang w:bidi="ru-RU"/>
              </w:rPr>
              <w:t>Поступление нефинансовых активов</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310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4"/>
              <w:rPr>
                <w:lang w:bidi="ru-RU"/>
              </w:rPr>
            </w:pPr>
            <w:r>
              <w:rPr>
                <w:lang w:bidi="ru-RU"/>
              </w:rPr>
              <w:t>Увеличение стоимости основных средств</w:t>
            </w:r>
          </w:p>
        </w:tc>
      </w:tr>
      <w:tr w:rsidR="00045612" w:rsidTr="00045612">
        <w:trPr>
          <w:trHeight w:val="615"/>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1"/>
              <w:rPr>
                <w:lang w:bidi="ru-RU"/>
              </w:rPr>
            </w:pPr>
            <w:r>
              <w:rPr>
                <w:lang w:bidi="ru-RU"/>
              </w:rPr>
              <w:t>311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4"/>
              <w:rPr>
                <w:lang w:bidi="ru-RU"/>
              </w:rPr>
            </w:pPr>
            <w:r>
              <w:rPr>
                <w:lang w:bidi="ru-RU"/>
              </w:rPr>
              <w:t>Увеличение стоимости основных средств, осуществляемое</w:t>
            </w:r>
          </w:p>
          <w:p w:rsidR="00045612" w:rsidRDefault="00045612">
            <w:pPr>
              <w:widowControl w:val="0"/>
              <w:autoSpaceDE w:val="0"/>
              <w:autoSpaceDN w:val="0"/>
              <w:spacing w:before="2" w:line="302" w:lineRule="exact"/>
              <w:ind w:left="121"/>
              <w:rPr>
                <w:lang w:bidi="ru-RU"/>
              </w:rPr>
            </w:pPr>
            <w:r>
              <w:rPr>
                <w:lang w:bidi="ru-RU"/>
              </w:rPr>
              <w:t>в рамках бюджетных инвестиций</w:t>
            </w:r>
          </w:p>
        </w:tc>
      </w:tr>
      <w:tr w:rsidR="00045612" w:rsidTr="00045612">
        <w:trPr>
          <w:trHeight w:val="624"/>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21"/>
              <w:rPr>
                <w:lang w:bidi="ru-RU"/>
              </w:rPr>
            </w:pPr>
            <w:r>
              <w:rPr>
                <w:lang w:bidi="ru-RU"/>
              </w:rPr>
              <w:t>312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17"/>
              <w:rPr>
                <w:lang w:bidi="ru-RU"/>
              </w:rPr>
            </w:pPr>
            <w:r>
              <w:rPr>
                <w:lang w:bidi="ru-RU"/>
              </w:rPr>
              <w:t>Иные расходы, связанные с увеличением стоимости основных</w:t>
            </w:r>
          </w:p>
          <w:p w:rsidR="00045612" w:rsidRDefault="00045612">
            <w:pPr>
              <w:widowControl w:val="0"/>
              <w:autoSpaceDE w:val="0"/>
              <w:autoSpaceDN w:val="0"/>
              <w:spacing w:before="2" w:line="302" w:lineRule="exact"/>
              <w:ind w:left="122"/>
              <w:rPr>
                <w:lang w:bidi="ru-RU"/>
              </w:rPr>
            </w:pPr>
            <w:r>
              <w:rPr>
                <w:lang w:bidi="ru-RU"/>
              </w:rPr>
              <w:t>средств</w:t>
            </w:r>
          </w:p>
        </w:tc>
      </w:tr>
      <w:tr w:rsidR="00045612" w:rsidTr="00045612">
        <w:trPr>
          <w:trHeight w:val="297"/>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78" w:lineRule="exact"/>
              <w:ind w:left="121"/>
              <w:rPr>
                <w:lang w:bidi="ru-RU"/>
              </w:rPr>
            </w:pPr>
            <w:r>
              <w:rPr>
                <w:lang w:bidi="ru-RU"/>
              </w:rPr>
              <w:t>320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78" w:lineRule="exact"/>
              <w:ind w:left="124"/>
              <w:rPr>
                <w:lang w:bidi="ru-RU"/>
              </w:rPr>
            </w:pPr>
            <w:r>
              <w:rPr>
                <w:lang w:bidi="ru-RU"/>
              </w:rPr>
              <w:t>Увеличение стоимости нематериальных активов</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330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4"/>
              <w:rPr>
                <w:lang w:bidi="ru-RU"/>
              </w:rPr>
            </w:pPr>
            <w:r>
              <w:rPr>
                <w:lang w:bidi="ru-RU"/>
              </w:rPr>
              <w:t>Увеличение стоимости непроизведенных активов</w:t>
            </w:r>
          </w:p>
        </w:tc>
      </w:tr>
      <w:tr w:rsidR="00045612" w:rsidTr="00045612">
        <w:trPr>
          <w:trHeight w:val="31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1"/>
              <w:rPr>
                <w:lang w:bidi="ru-RU"/>
              </w:rPr>
            </w:pPr>
            <w:r>
              <w:rPr>
                <w:lang w:bidi="ru-RU"/>
              </w:rPr>
              <w:t>340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4"/>
              <w:rPr>
                <w:lang w:bidi="ru-RU"/>
              </w:rPr>
            </w:pPr>
            <w:r>
              <w:rPr>
                <w:lang w:bidi="ru-RU"/>
              </w:rPr>
              <w:t>Увеличение стоимости материальных запасов</w:t>
            </w:r>
          </w:p>
        </w:tc>
      </w:tr>
      <w:tr w:rsidR="00045612" w:rsidTr="00045612">
        <w:trPr>
          <w:trHeight w:val="31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1"/>
              <w:rPr>
                <w:lang w:bidi="ru-RU"/>
              </w:rPr>
            </w:pPr>
            <w:r>
              <w:rPr>
                <w:lang w:bidi="ru-RU"/>
              </w:rPr>
              <w:t>341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3"/>
              <w:rPr>
                <w:lang w:bidi="ru-RU"/>
              </w:rPr>
            </w:pPr>
            <w:r>
              <w:rPr>
                <w:lang w:bidi="ru-RU"/>
              </w:rPr>
              <w:t>Медикаменты и перевязочные средства</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342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Продукты питания</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6"/>
              <w:rPr>
                <w:lang w:bidi="ru-RU"/>
              </w:rPr>
            </w:pPr>
            <w:r>
              <w:rPr>
                <w:lang w:bidi="ru-RU"/>
              </w:rPr>
              <w:t>343</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Горюче -смазочные материалы</w:t>
            </w:r>
          </w:p>
        </w:tc>
      </w:tr>
      <w:tr w:rsidR="00045612" w:rsidTr="00045612">
        <w:trPr>
          <w:trHeight w:val="302"/>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6"/>
              <w:rPr>
                <w:lang w:bidi="ru-RU"/>
              </w:rPr>
            </w:pPr>
            <w:r>
              <w:rPr>
                <w:lang w:bidi="ru-RU"/>
              </w:rPr>
              <w:t>344</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7"/>
              <w:rPr>
                <w:lang w:bidi="ru-RU"/>
              </w:rPr>
            </w:pPr>
            <w:r>
              <w:rPr>
                <w:lang w:bidi="ru-RU"/>
              </w:rPr>
              <w:t>Строительные материалы</w:t>
            </w:r>
          </w:p>
        </w:tc>
      </w:tr>
      <w:tr w:rsidR="00045612" w:rsidTr="00045612">
        <w:trPr>
          <w:trHeight w:val="615"/>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5" w:lineRule="exact"/>
              <w:ind w:left="126"/>
              <w:rPr>
                <w:lang w:bidi="ru-RU"/>
              </w:rPr>
            </w:pPr>
            <w:r>
              <w:rPr>
                <w:lang w:bidi="ru-RU"/>
              </w:rPr>
              <w:t>346</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7"/>
              <w:rPr>
                <w:lang w:bidi="ru-RU"/>
              </w:rPr>
            </w:pPr>
            <w:r>
              <w:rPr>
                <w:lang w:bidi="ru-RU"/>
              </w:rPr>
              <w:t>Иные расходы, связанные с увеличением стоимости</w:t>
            </w:r>
          </w:p>
          <w:p w:rsidR="00045612" w:rsidRDefault="00045612">
            <w:pPr>
              <w:widowControl w:val="0"/>
              <w:autoSpaceDE w:val="0"/>
              <w:autoSpaceDN w:val="0"/>
              <w:spacing w:before="7" w:line="292" w:lineRule="exact"/>
              <w:ind w:left="126"/>
              <w:rPr>
                <w:lang w:bidi="ru-RU"/>
              </w:rPr>
            </w:pPr>
            <w:r>
              <w:rPr>
                <w:lang w:bidi="ru-RU"/>
              </w:rPr>
              <w:t>материальных запасов</w:t>
            </w:r>
          </w:p>
        </w:tc>
      </w:tr>
      <w:tr w:rsidR="00045612" w:rsidTr="00045612">
        <w:trPr>
          <w:trHeight w:val="325"/>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before="4" w:line="302" w:lineRule="exact"/>
              <w:ind w:left="128"/>
              <w:rPr>
                <w:lang w:bidi="ru-RU"/>
              </w:rPr>
            </w:pPr>
            <w:r>
              <w:rPr>
                <w:lang w:bidi="ru-RU"/>
              </w:rPr>
              <w:t>500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5" w:lineRule="exact"/>
              <w:ind w:left="127"/>
              <w:rPr>
                <w:lang w:bidi="ru-RU"/>
              </w:rPr>
            </w:pPr>
            <w:r>
              <w:rPr>
                <w:lang w:bidi="ru-RU"/>
              </w:rPr>
              <w:t>Поступление финансовых активов</w:t>
            </w:r>
          </w:p>
        </w:tc>
      </w:tr>
    </w:tbl>
    <w:p w:rsidR="00045612" w:rsidRDefault="00045612" w:rsidP="00045612">
      <w:pPr>
        <w:sectPr w:rsidR="00045612" w:rsidSect="003B78D9">
          <w:pgSz w:w="11900" w:h="16840"/>
          <w:pgMar w:top="1134" w:right="851" w:bottom="1134" w:left="1701" w:header="855" w:footer="0" w:gutter="0"/>
          <w:cols w:space="720"/>
        </w:sectPr>
      </w:pPr>
    </w:p>
    <w:p w:rsidR="00045612" w:rsidRDefault="00045612" w:rsidP="00045612">
      <w:pPr>
        <w:spacing w:before="5"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57"/>
      </w:tblGrid>
      <w:tr w:rsidR="00045612" w:rsidTr="00045612">
        <w:trPr>
          <w:trHeight w:val="32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46"/>
              <w:jc w:val="center"/>
              <w:rPr>
                <w:lang w:bidi="ru-RU"/>
              </w:rPr>
            </w:pPr>
            <w:r>
              <w:rPr>
                <w:lang w:bidi="ru-RU"/>
              </w:rPr>
              <w:t>1</w:t>
            </w:r>
          </w:p>
        </w:tc>
        <w:tc>
          <w:tcPr>
            <w:tcW w:w="815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45"/>
              <w:jc w:val="center"/>
              <w:rPr>
                <w:lang w:bidi="ru-RU"/>
              </w:rPr>
            </w:pPr>
            <w:r>
              <w:rPr>
                <w:lang w:bidi="ru-RU"/>
              </w:rPr>
              <w:t>2</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8"/>
              <w:rPr>
                <w:lang w:bidi="ru-RU"/>
              </w:rPr>
            </w:pPr>
            <w:r>
              <w:rPr>
                <w:lang w:bidi="ru-RU"/>
              </w:rPr>
              <w:t>530</w:t>
            </w:r>
          </w:p>
        </w:tc>
        <w:tc>
          <w:tcPr>
            <w:tcW w:w="815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9"/>
              <w:rPr>
                <w:lang w:bidi="ru-RU"/>
              </w:rPr>
            </w:pPr>
            <w:r>
              <w:rPr>
                <w:lang w:bidi="ru-RU"/>
              </w:rPr>
              <w:t>Увеличение стоимости акций и иных форм участия в капитале</w:t>
            </w:r>
          </w:p>
        </w:tc>
      </w:tr>
      <w:tr w:rsidR="00045612" w:rsidTr="00045612">
        <w:trPr>
          <w:trHeight w:val="31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5"/>
              <w:rPr>
                <w:lang w:bidi="ru-RU"/>
              </w:rPr>
            </w:pPr>
            <w:r>
              <w:rPr>
                <w:lang w:bidi="ru-RU"/>
              </w:rPr>
              <w:t>999</w:t>
            </w:r>
          </w:p>
        </w:tc>
        <w:tc>
          <w:tcPr>
            <w:tcW w:w="815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19"/>
              <w:rPr>
                <w:lang w:bidi="ru-RU"/>
              </w:rPr>
            </w:pPr>
            <w:r>
              <w:rPr>
                <w:lang w:bidi="ru-RU"/>
              </w:rPr>
              <w:t>Условно утвержденные расходы</w:t>
            </w:r>
          </w:p>
        </w:tc>
      </w:tr>
    </w:tbl>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Pr>
        <w:ind w:firstLine="709"/>
        <w:rPr>
          <w:rFonts w:eastAsiaTheme="minorHAnsi"/>
          <w:sz w:val="28"/>
          <w:szCs w:val="28"/>
          <w:lang w:eastAsia="en-US"/>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ind w:firstLine="709"/>
        <w:jc w:val="right"/>
        <w:rPr>
          <w:sz w:val="20"/>
          <w:szCs w:val="20"/>
        </w:rPr>
      </w:pPr>
      <w:r>
        <w:rPr>
          <w:sz w:val="20"/>
          <w:szCs w:val="20"/>
        </w:rPr>
        <w:lastRenderedPageBreak/>
        <w:t>Приложение № 4</w:t>
      </w:r>
    </w:p>
    <w:p w:rsidR="00045612" w:rsidRDefault="00045612" w:rsidP="00045612">
      <w:pPr>
        <w:ind w:firstLine="709"/>
        <w:jc w:val="right"/>
        <w:rPr>
          <w:sz w:val="20"/>
          <w:szCs w:val="20"/>
        </w:rPr>
      </w:pPr>
      <w:r>
        <w:rPr>
          <w:sz w:val="20"/>
          <w:szCs w:val="20"/>
        </w:rPr>
        <w:t>К Порядку применения бюджетной классификации</w:t>
      </w:r>
    </w:p>
    <w:p w:rsidR="00045612" w:rsidRDefault="00045612" w:rsidP="00045612">
      <w:pPr>
        <w:ind w:firstLine="709"/>
        <w:jc w:val="right"/>
        <w:rPr>
          <w:sz w:val="20"/>
          <w:szCs w:val="20"/>
        </w:rPr>
      </w:pPr>
      <w:r>
        <w:rPr>
          <w:sz w:val="20"/>
          <w:szCs w:val="20"/>
        </w:rPr>
        <w:t xml:space="preserve"> Российской Федерации в части, </w:t>
      </w:r>
    </w:p>
    <w:p w:rsidR="00045612" w:rsidRDefault="00045612" w:rsidP="00045612">
      <w:pPr>
        <w:ind w:firstLine="709"/>
        <w:jc w:val="right"/>
        <w:rPr>
          <w:sz w:val="20"/>
          <w:szCs w:val="20"/>
        </w:rPr>
      </w:pPr>
      <w:r>
        <w:rPr>
          <w:sz w:val="20"/>
          <w:szCs w:val="20"/>
        </w:rPr>
        <w:t xml:space="preserve">относящейся к бюджету сельского </w:t>
      </w:r>
    </w:p>
    <w:p w:rsidR="00045612" w:rsidRDefault="00045612" w:rsidP="00045612">
      <w:pPr>
        <w:ind w:firstLine="709"/>
        <w:jc w:val="right"/>
        <w:rPr>
          <w:sz w:val="20"/>
          <w:szCs w:val="20"/>
        </w:rPr>
      </w:pPr>
      <w:r>
        <w:rPr>
          <w:sz w:val="20"/>
          <w:szCs w:val="20"/>
        </w:rPr>
        <w:t xml:space="preserve">поселения </w:t>
      </w:r>
      <w:r w:rsidR="003B78D9">
        <w:rPr>
          <w:sz w:val="20"/>
          <w:szCs w:val="20"/>
        </w:rPr>
        <w:t xml:space="preserve">Турбаслинский </w:t>
      </w:r>
      <w:r>
        <w:rPr>
          <w:sz w:val="20"/>
          <w:szCs w:val="20"/>
        </w:rPr>
        <w:t>сельсовет</w:t>
      </w:r>
    </w:p>
    <w:p w:rsidR="00045612" w:rsidRDefault="00045612" w:rsidP="00045612">
      <w:pPr>
        <w:ind w:firstLine="709"/>
        <w:jc w:val="right"/>
        <w:rPr>
          <w:sz w:val="20"/>
          <w:szCs w:val="20"/>
        </w:rPr>
      </w:pPr>
      <w:r>
        <w:rPr>
          <w:sz w:val="20"/>
          <w:szCs w:val="20"/>
        </w:rPr>
        <w:t xml:space="preserve"> муниципального района Иглинский район </w:t>
      </w:r>
    </w:p>
    <w:p w:rsidR="00045612" w:rsidRDefault="00045612" w:rsidP="00045612">
      <w:pPr>
        <w:ind w:firstLine="709"/>
        <w:jc w:val="right"/>
        <w:rPr>
          <w:sz w:val="20"/>
          <w:szCs w:val="20"/>
        </w:rPr>
      </w:pPr>
      <w:r>
        <w:rPr>
          <w:sz w:val="20"/>
          <w:szCs w:val="20"/>
        </w:rPr>
        <w:t>Республики Башкортостан</w:t>
      </w:r>
    </w:p>
    <w:p w:rsidR="00045612" w:rsidRDefault="00045612" w:rsidP="00045612">
      <w:pPr>
        <w:jc w:val="right"/>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keepNext/>
        <w:spacing w:before="90" w:line="266" w:lineRule="auto"/>
        <w:ind w:right="504" w:firstLine="851"/>
        <w:jc w:val="both"/>
        <w:outlineLvl w:val="0"/>
      </w:pPr>
      <w:r>
        <w:t xml:space="preserve">Источники финансирования дефицита бюджета сельского поселения  </w:t>
      </w:r>
      <w:r w:rsidR="003B78D9">
        <w:t xml:space="preserve">Турбаслинский </w:t>
      </w:r>
      <w:r>
        <w:t>сельсовет муниципального района</w:t>
      </w:r>
      <w:r>
        <w:rPr>
          <w:b/>
        </w:rPr>
        <w:t xml:space="preserve"> </w:t>
      </w:r>
      <w:r>
        <w:t xml:space="preserve">Иглинский  район Республики Башкортостан </w:t>
      </w:r>
    </w:p>
    <w:p w:rsidR="00045612" w:rsidRDefault="00045612" w:rsidP="00045612">
      <w:pPr>
        <w:spacing w:before="247"/>
        <w:ind w:right="663"/>
        <w:jc w:val="right"/>
        <w:rPr>
          <w:rFonts w:ascii="Cambria" w:hAnsi="Cambria"/>
        </w:rPr>
      </w:pPr>
      <w:r>
        <w:rPr>
          <w:rFonts w:ascii="Cambria" w:hAnsi="Cambria"/>
        </w:rPr>
        <w:t>(тыс. руб.)</w:t>
      </w:r>
    </w:p>
    <w:tbl>
      <w:tblPr>
        <w:tblpPr w:leftFromText="180" w:rightFromText="180" w:bottomFromText="20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34"/>
        <w:gridCol w:w="2931"/>
        <w:gridCol w:w="2978"/>
      </w:tblGrid>
      <w:tr w:rsidR="00045612" w:rsidTr="00045612">
        <w:trPr>
          <w:trHeight w:val="937"/>
        </w:trPr>
        <w:tc>
          <w:tcPr>
            <w:tcW w:w="323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68" w:lineRule="auto"/>
              <w:ind w:left="742" w:hanging="42"/>
              <w:rPr>
                <w:lang w:bidi="ru-RU"/>
              </w:rPr>
            </w:pPr>
            <w:r>
              <w:rPr>
                <w:lang w:bidi="ru-RU"/>
              </w:rPr>
              <w:t>Код бюджетной классификации</w:t>
            </w:r>
          </w:p>
        </w:tc>
        <w:tc>
          <w:tcPr>
            <w:tcW w:w="2931"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21" w:lineRule="exact"/>
              <w:ind w:left="572" w:right="554"/>
              <w:jc w:val="center"/>
              <w:rPr>
                <w:lang w:bidi="ru-RU"/>
              </w:rPr>
            </w:pPr>
            <w:r>
              <w:rPr>
                <w:lang w:bidi="ru-RU"/>
              </w:rPr>
              <w:t>Наименование</w:t>
            </w:r>
          </w:p>
        </w:tc>
        <w:tc>
          <w:tcPr>
            <w:tcW w:w="297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before="4"/>
              <w:ind w:left="1065" w:right="1044"/>
              <w:jc w:val="center"/>
              <w:rPr>
                <w:rFonts w:ascii="Cambria" w:hAnsi="Cambria"/>
                <w:lang w:bidi="ru-RU"/>
              </w:rPr>
            </w:pPr>
            <w:r>
              <w:rPr>
                <w:rFonts w:ascii="Cambria" w:hAnsi="Cambria"/>
                <w:lang w:bidi="ru-RU"/>
              </w:rPr>
              <w:t>Сумма</w:t>
            </w:r>
          </w:p>
        </w:tc>
      </w:tr>
      <w:tr w:rsidR="00045612" w:rsidTr="00045612">
        <w:trPr>
          <w:trHeight w:val="540"/>
        </w:trPr>
        <w:tc>
          <w:tcPr>
            <w:tcW w:w="3234"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before="11"/>
              <w:jc w:val="center"/>
              <w:rPr>
                <w:lang w:bidi="ru-RU"/>
              </w:rPr>
            </w:pPr>
          </w:p>
          <w:p w:rsidR="00045612" w:rsidRDefault="00045612">
            <w:pPr>
              <w:widowControl w:val="0"/>
              <w:autoSpaceDE w:val="0"/>
              <w:autoSpaceDN w:val="0"/>
              <w:spacing w:line="190" w:lineRule="exact"/>
              <w:ind w:left="1602"/>
              <w:rPr>
                <w:lang w:bidi="ru-RU"/>
              </w:rPr>
            </w:pPr>
            <w:r>
              <w:rPr>
                <w:noProof/>
              </w:rPr>
              <w:t>1</w:t>
            </w:r>
          </w:p>
        </w:tc>
        <w:tc>
          <w:tcPr>
            <w:tcW w:w="2931"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line="308" w:lineRule="exact"/>
              <w:ind w:left="39"/>
              <w:jc w:val="center"/>
              <w:rPr>
                <w:lang w:bidi="ru-RU"/>
              </w:rPr>
            </w:pPr>
          </w:p>
          <w:p w:rsidR="00045612" w:rsidRDefault="00045612">
            <w:pPr>
              <w:widowControl w:val="0"/>
              <w:autoSpaceDE w:val="0"/>
              <w:autoSpaceDN w:val="0"/>
              <w:spacing w:line="308" w:lineRule="exact"/>
              <w:jc w:val="center"/>
              <w:rPr>
                <w:lang w:bidi="ru-RU"/>
              </w:rPr>
            </w:pPr>
            <w:r>
              <w:rPr>
                <w:lang w:bidi="ru-RU"/>
              </w:rPr>
              <w:t>2</w:t>
            </w:r>
          </w:p>
        </w:tc>
        <w:tc>
          <w:tcPr>
            <w:tcW w:w="2978"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before="1"/>
              <w:jc w:val="center"/>
              <w:rPr>
                <w:lang w:bidi="ru-RU"/>
              </w:rPr>
            </w:pPr>
          </w:p>
          <w:p w:rsidR="00045612" w:rsidRDefault="00045612">
            <w:pPr>
              <w:widowControl w:val="0"/>
              <w:autoSpaceDE w:val="0"/>
              <w:autoSpaceDN w:val="0"/>
              <w:spacing w:line="190" w:lineRule="exact"/>
              <w:ind w:left="1438"/>
              <w:rPr>
                <w:lang w:bidi="ru-RU"/>
              </w:rPr>
            </w:pPr>
            <w:r>
              <w:rPr>
                <w:noProof/>
              </w:rPr>
              <w:t>3</w:t>
            </w:r>
          </w:p>
        </w:tc>
      </w:tr>
      <w:tr w:rsidR="00045612" w:rsidTr="00045612">
        <w:trPr>
          <w:trHeight w:val="554"/>
        </w:trPr>
        <w:tc>
          <w:tcPr>
            <w:tcW w:w="3234"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rPr>
                <w:lang w:bidi="ru-RU"/>
              </w:rPr>
            </w:pPr>
          </w:p>
        </w:tc>
        <w:tc>
          <w:tcPr>
            <w:tcW w:w="2931"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7" w:lineRule="exact"/>
              <w:ind w:left="572" w:right="535"/>
              <w:jc w:val="center"/>
              <w:rPr>
                <w:lang w:bidi="ru-RU"/>
              </w:rPr>
            </w:pPr>
            <w:r>
              <w:rPr>
                <w:lang w:bidi="ru-RU"/>
              </w:rPr>
              <w:t>Всего</w:t>
            </w:r>
          </w:p>
        </w:tc>
        <w:tc>
          <w:tcPr>
            <w:tcW w:w="297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4" w:lineRule="exact"/>
              <w:ind w:left="27"/>
              <w:jc w:val="center"/>
              <w:rPr>
                <w:rFonts w:ascii="Cambria"/>
                <w:lang w:bidi="ru-RU"/>
              </w:rPr>
            </w:pPr>
            <w:r>
              <w:rPr>
                <w:rFonts w:ascii="Cambria"/>
                <w:lang w:bidi="ru-RU"/>
              </w:rPr>
              <w:t>0</w:t>
            </w:r>
          </w:p>
        </w:tc>
      </w:tr>
      <w:tr w:rsidR="00045612" w:rsidTr="00045612">
        <w:trPr>
          <w:trHeight w:val="1622"/>
        </w:trPr>
        <w:tc>
          <w:tcPr>
            <w:tcW w:w="323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65" w:right="34"/>
              <w:jc w:val="center"/>
              <w:rPr>
                <w:lang w:bidi="ru-RU"/>
              </w:rPr>
            </w:pPr>
            <w:r>
              <w:rPr>
                <w:lang w:bidi="ru-RU"/>
              </w:rPr>
              <w:t>791 01050201 10 0000 001</w:t>
            </w:r>
          </w:p>
        </w:tc>
        <w:tc>
          <w:tcPr>
            <w:tcW w:w="2931"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114"/>
              <w:rPr>
                <w:lang w:bidi="ru-RU"/>
              </w:rPr>
            </w:pPr>
            <w:r>
              <w:rPr>
                <w:lang w:bidi="ru-RU"/>
              </w:rPr>
              <w:t>Увеличение прочих</w:t>
            </w:r>
          </w:p>
          <w:p w:rsidR="00045612" w:rsidRDefault="00045612">
            <w:pPr>
              <w:widowControl w:val="0"/>
              <w:autoSpaceDE w:val="0"/>
              <w:autoSpaceDN w:val="0"/>
              <w:spacing w:before="42" w:line="266" w:lineRule="auto"/>
              <w:ind w:left="113"/>
              <w:rPr>
                <w:lang w:bidi="ru-RU"/>
              </w:rPr>
            </w:pPr>
            <w:r>
              <w:rPr>
                <w:lang w:bidi="ru-RU"/>
              </w:rPr>
              <w:t>остатков денежных средств бюджетов поселений</w:t>
            </w:r>
          </w:p>
        </w:tc>
        <w:tc>
          <w:tcPr>
            <w:tcW w:w="297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7" w:lineRule="exact"/>
              <w:ind w:left="25"/>
              <w:jc w:val="center"/>
              <w:rPr>
                <w:rFonts w:ascii="Consolas"/>
                <w:lang w:bidi="ru-RU"/>
              </w:rPr>
            </w:pPr>
            <w:r>
              <w:rPr>
                <w:rFonts w:ascii="Consolas"/>
                <w:lang w:bidi="ru-RU"/>
              </w:rPr>
              <w:t>0</w:t>
            </w:r>
          </w:p>
        </w:tc>
      </w:tr>
      <w:tr w:rsidR="00045612" w:rsidTr="00045612">
        <w:trPr>
          <w:trHeight w:val="1641"/>
        </w:trPr>
        <w:tc>
          <w:tcPr>
            <w:tcW w:w="323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2" w:lineRule="exact"/>
              <w:ind w:left="65" w:right="30"/>
              <w:jc w:val="center"/>
              <w:rPr>
                <w:lang w:bidi="ru-RU"/>
              </w:rPr>
            </w:pPr>
            <w:r>
              <w:rPr>
                <w:lang w:bidi="ru-RU"/>
              </w:rPr>
              <w:t>791 01050201 10 0000 002</w:t>
            </w:r>
          </w:p>
        </w:tc>
        <w:tc>
          <w:tcPr>
            <w:tcW w:w="2931"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66" w:lineRule="auto"/>
              <w:ind w:left="112" w:firstLine="2"/>
              <w:rPr>
                <w:lang w:bidi="ru-RU"/>
              </w:rPr>
            </w:pPr>
            <w:r>
              <w:rPr>
                <w:lang w:bidi="ru-RU"/>
              </w:rPr>
              <w:t>Уменьшение прочих остатков денежных средств бюджетов поселений</w:t>
            </w:r>
          </w:p>
        </w:tc>
        <w:tc>
          <w:tcPr>
            <w:tcW w:w="297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8" w:lineRule="exact"/>
              <w:ind w:left="27"/>
              <w:jc w:val="center"/>
              <w:rPr>
                <w:rFonts w:ascii="Cambria"/>
                <w:lang w:bidi="ru-RU"/>
              </w:rPr>
            </w:pPr>
            <w:r>
              <w:rPr>
                <w:rFonts w:ascii="Cambria"/>
                <w:lang w:bidi="ru-RU"/>
              </w:rPr>
              <w:t>0</w:t>
            </w:r>
          </w:p>
        </w:tc>
      </w:tr>
    </w:tbl>
    <w:p w:rsidR="00045612" w:rsidRDefault="00045612" w:rsidP="00045612">
      <w:pPr>
        <w:rPr>
          <w:rFonts w:ascii="Cambria"/>
        </w:rPr>
        <w:sectPr w:rsidR="00045612" w:rsidSect="003B78D9">
          <w:pgSz w:w="11900" w:h="16840"/>
          <w:pgMar w:top="1134" w:right="851" w:bottom="1134" w:left="1701" w:header="1299" w:footer="0" w:gutter="0"/>
          <w:cols w:space="720"/>
        </w:sectPr>
      </w:pPr>
    </w:p>
    <w:p w:rsidR="00026893" w:rsidRDefault="00026893" w:rsidP="00026893">
      <w:pPr>
        <w:rPr>
          <w:sz w:val="28"/>
          <w:szCs w:val="28"/>
        </w:rPr>
      </w:pPr>
      <w:bookmarkStart w:id="0" w:name="_GoBack"/>
      <w:bookmarkEnd w:id="0"/>
    </w:p>
    <w:p w:rsidR="00C777BD" w:rsidRPr="00C777BD" w:rsidRDefault="00C777BD" w:rsidP="00026893">
      <w:pPr>
        <w:rPr>
          <w:sz w:val="28"/>
          <w:szCs w:val="28"/>
        </w:rPr>
      </w:pPr>
    </w:p>
    <w:p w:rsidR="00026893" w:rsidRDefault="00026893" w:rsidP="00026893">
      <w:pPr>
        <w:rPr>
          <w:sz w:val="28"/>
          <w:szCs w:val="28"/>
          <w:lang w:val="be-BY"/>
        </w:rPr>
      </w:pPr>
    </w:p>
    <w:p w:rsidR="009A0D05" w:rsidRPr="004904BF" w:rsidRDefault="009A0D05">
      <w:pPr>
        <w:rPr>
          <w:sz w:val="28"/>
          <w:szCs w:val="28"/>
        </w:rPr>
      </w:pPr>
    </w:p>
    <w:sectPr w:rsidR="009A0D05" w:rsidRPr="004904BF" w:rsidSect="003B78D9">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C06" w:rsidRDefault="00206C06" w:rsidP="000F41B9">
      <w:r>
        <w:separator/>
      </w:r>
    </w:p>
  </w:endnote>
  <w:endnote w:type="continuationSeparator" w:id="0">
    <w:p w:rsidR="00206C06" w:rsidRDefault="00206C06" w:rsidP="000F4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C06" w:rsidRDefault="00206C06" w:rsidP="000F41B9">
      <w:r>
        <w:separator/>
      </w:r>
    </w:p>
  </w:footnote>
  <w:footnote w:type="continuationSeparator" w:id="0">
    <w:p w:rsidR="00206C06" w:rsidRDefault="00206C06" w:rsidP="000F4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12" w:rsidRPr="002C04ED" w:rsidRDefault="00045612" w:rsidP="00796CA6">
    <w:pPr>
      <w:pStyle w:val="af3"/>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91826"/>
    <w:multiLevelType w:val="hybridMultilevel"/>
    <w:tmpl w:val="941A2E2C"/>
    <w:lvl w:ilvl="0" w:tplc="23F83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AA5D9B"/>
    <w:multiLevelType w:val="hybridMultilevel"/>
    <w:tmpl w:val="57944BF2"/>
    <w:lvl w:ilvl="0" w:tplc="58809F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6F30"/>
    <w:rsid w:val="00002B0B"/>
    <w:rsid w:val="00003171"/>
    <w:rsid w:val="00016E6E"/>
    <w:rsid w:val="00016EFF"/>
    <w:rsid w:val="0002628D"/>
    <w:rsid w:val="00026893"/>
    <w:rsid w:val="000344F5"/>
    <w:rsid w:val="00045612"/>
    <w:rsid w:val="000534A4"/>
    <w:rsid w:val="000575C9"/>
    <w:rsid w:val="00063485"/>
    <w:rsid w:val="0007157C"/>
    <w:rsid w:val="0008436F"/>
    <w:rsid w:val="00087003"/>
    <w:rsid w:val="00092C04"/>
    <w:rsid w:val="00095D23"/>
    <w:rsid w:val="000A1F0B"/>
    <w:rsid w:val="000B0B4D"/>
    <w:rsid w:val="000B2983"/>
    <w:rsid w:val="000B744D"/>
    <w:rsid w:val="000C07B0"/>
    <w:rsid w:val="000C4E40"/>
    <w:rsid w:val="000C7DC4"/>
    <w:rsid w:val="000D51E9"/>
    <w:rsid w:val="000D79D0"/>
    <w:rsid w:val="000E268F"/>
    <w:rsid w:val="000F41B9"/>
    <w:rsid w:val="00104069"/>
    <w:rsid w:val="00116111"/>
    <w:rsid w:val="001206BA"/>
    <w:rsid w:val="00122330"/>
    <w:rsid w:val="00125B75"/>
    <w:rsid w:val="00135A47"/>
    <w:rsid w:val="00166C83"/>
    <w:rsid w:val="00176C35"/>
    <w:rsid w:val="00177EAA"/>
    <w:rsid w:val="0019332E"/>
    <w:rsid w:val="00193BD2"/>
    <w:rsid w:val="001948DF"/>
    <w:rsid w:val="001A1E86"/>
    <w:rsid w:val="001A2AC5"/>
    <w:rsid w:val="001B3EBA"/>
    <w:rsid w:val="001C0CDC"/>
    <w:rsid w:val="001C13FE"/>
    <w:rsid w:val="001C286B"/>
    <w:rsid w:val="001C5DE3"/>
    <w:rsid w:val="001E6F4A"/>
    <w:rsid w:val="001F706E"/>
    <w:rsid w:val="0020392F"/>
    <w:rsid w:val="00206C06"/>
    <w:rsid w:val="0022413E"/>
    <w:rsid w:val="00226D70"/>
    <w:rsid w:val="00230886"/>
    <w:rsid w:val="00232926"/>
    <w:rsid w:val="00254EE5"/>
    <w:rsid w:val="00257007"/>
    <w:rsid w:val="00267C2B"/>
    <w:rsid w:val="00295E3E"/>
    <w:rsid w:val="002B2B5D"/>
    <w:rsid w:val="002B6087"/>
    <w:rsid w:val="002D2071"/>
    <w:rsid w:val="002F3DA0"/>
    <w:rsid w:val="002F4016"/>
    <w:rsid w:val="002F422F"/>
    <w:rsid w:val="002F44C5"/>
    <w:rsid w:val="00306587"/>
    <w:rsid w:val="003223EB"/>
    <w:rsid w:val="00322D46"/>
    <w:rsid w:val="00325453"/>
    <w:rsid w:val="003348BB"/>
    <w:rsid w:val="0034638D"/>
    <w:rsid w:val="00353F95"/>
    <w:rsid w:val="00360E50"/>
    <w:rsid w:val="00362EF2"/>
    <w:rsid w:val="00364ADE"/>
    <w:rsid w:val="00370AF5"/>
    <w:rsid w:val="003726A4"/>
    <w:rsid w:val="003856E4"/>
    <w:rsid w:val="003900E3"/>
    <w:rsid w:val="003A16A4"/>
    <w:rsid w:val="003A4D7D"/>
    <w:rsid w:val="003B2C41"/>
    <w:rsid w:val="003B78D9"/>
    <w:rsid w:val="003C09B9"/>
    <w:rsid w:val="003C7362"/>
    <w:rsid w:val="003E4554"/>
    <w:rsid w:val="003F2385"/>
    <w:rsid w:val="003F447C"/>
    <w:rsid w:val="0040336E"/>
    <w:rsid w:val="00405499"/>
    <w:rsid w:val="00405E90"/>
    <w:rsid w:val="0041180A"/>
    <w:rsid w:val="0042222A"/>
    <w:rsid w:val="00466A0E"/>
    <w:rsid w:val="0047581F"/>
    <w:rsid w:val="0048035D"/>
    <w:rsid w:val="004904BF"/>
    <w:rsid w:val="00495DFC"/>
    <w:rsid w:val="004A6F4B"/>
    <w:rsid w:val="004B515B"/>
    <w:rsid w:val="004D5622"/>
    <w:rsid w:val="004E1702"/>
    <w:rsid w:val="004E326C"/>
    <w:rsid w:val="004F26F9"/>
    <w:rsid w:val="004F4554"/>
    <w:rsid w:val="005020CD"/>
    <w:rsid w:val="00511E57"/>
    <w:rsid w:val="005148E8"/>
    <w:rsid w:val="00533A6D"/>
    <w:rsid w:val="00533BF2"/>
    <w:rsid w:val="00574025"/>
    <w:rsid w:val="005760C2"/>
    <w:rsid w:val="00590E80"/>
    <w:rsid w:val="005923FE"/>
    <w:rsid w:val="005B52D5"/>
    <w:rsid w:val="005D50A8"/>
    <w:rsid w:val="005D7617"/>
    <w:rsid w:val="005E1E71"/>
    <w:rsid w:val="005E63F1"/>
    <w:rsid w:val="00604840"/>
    <w:rsid w:val="00647C84"/>
    <w:rsid w:val="00650F22"/>
    <w:rsid w:val="00652C56"/>
    <w:rsid w:val="0066612A"/>
    <w:rsid w:val="00671799"/>
    <w:rsid w:val="00677AD3"/>
    <w:rsid w:val="00681FD1"/>
    <w:rsid w:val="00692F14"/>
    <w:rsid w:val="00694688"/>
    <w:rsid w:val="006B195A"/>
    <w:rsid w:val="006C0C08"/>
    <w:rsid w:val="006C3069"/>
    <w:rsid w:val="006C58F0"/>
    <w:rsid w:val="006D4271"/>
    <w:rsid w:val="006E3A27"/>
    <w:rsid w:val="006E547D"/>
    <w:rsid w:val="006F17FB"/>
    <w:rsid w:val="00707F0A"/>
    <w:rsid w:val="007131D2"/>
    <w:rsid w:val="00716F30"/>
    <w:rsid w:val="00722D83"/>
    <w:rsid w:val="00727141"/>
    <w:rsid w:val="00730795"/>
    <w:rsid w:val="0073081A"/>
    <w:rsid w:val="007357FC"/>
    <w:rsid w:val="00736083"/>
    <w:rsid w:val="00744C41"/>
    <w:rsid w:val="0077740C"/>
    <w:rsid w:val="00790119"/>
    <w:rsid w:val="00796CA6"/>
    <w:rsid w:val="007A04C0"/>
    <w:rsid w:val="007B26CE"/>
    <w:rsid w:val="007B4EEE"/>
    <w:rsid w:val="007C38A3"/>
    <w:rsid w:val="007E0D04"/>
    <w:rsid w:val="007E76D3"/>
    <w:rsid w:val="007F147E"/>
    <w:rsid w:val="007F2344"/>
    <w:rsid w:val="00817E6E"/>
    <w:rsid w:val="00820DDD"/>
    <w:rsid w:val="00833C48"/>
    <w:rsid w:val="008378F6"/>
    <w:rsid w:val="00844448"/>
    <w:rsid w:val="00851506"/>
    <w:rsid w:val="00854687"/>
    <w:rsid w:val="00855A94"/>
    <w:rsid w:val="00862C97"/>
    <w:rsid w:val="0086613E"/>
    <w:rsid w:val="00870C56"/>
    <w:rsid w:val="00871210"/>
    <w:rsid w:val="0088229E"/>
    <w:rsid w:val="00882763"/>
    <w:rsid w:val="0089601F"/>
    <w:rsid w:val="0089772C"/>
    <w:rsid w:val="008A6A3E"/>
    <w:rsid w:val="008B1C71"/>
    <w:rsid w:val="008B21B2"/>
    <w:rsid w:val="008E28AA"/>
    <w:rsid w:val="008F3560"/>
    <w:rsid w:val="008F61C5"/>
    <w:rsid w:val="00923850"/>
    <w:rsid w:val="00960DE9"/>
    <w:rsid w:val="00964A05"/>
    <w:rsid w:val="00964BBE"/>
    <w:rsid w:val="00976C5F"/>
    <w:rsid w:val="00977C0D"/>
    <w:rsid w:val="00994279"/>
    <w:rsid w:val="00995397"/>
    <w:rsid w:val="009956BE"/>
    <w:rsid w:val="009A0D05"/>
    <w:rsid w:val="009A29D8"/>
    <w:rsid w:val="009A6A14"/>
    <w:rsid w:val="009A7933"/>
    <w:rsid w:val="009B15BA"/>
    <w:rsid w:val="009B4BA9"/>
    <w:rsid w:val="009C3DCF"/>
    <w:rsid w:val="009D12D9"/>
    <w:rsid w:val="009E18AF"/>
    <w:rsid w:val="009E36D2"/>
    <w:rsid w:val="009F3C7B"/>
    <w:rsid w:val="009F6AEE"/>
    <w:rsid w:val="00A048C0"/>
    <w:rsid w:val="00A05A99"/>
    <w:rsid w:val="00A1607C"/>
    <w:rsid w:val="00A1690D"/>
    <w:rsid w:val="00A23DC9"/>
    <w:rsid w:val="00A35DFE"/>
    <w:rsid w:val="00A361B3"/>
    <w:rsid w:val="00A45340"/>
    <w:rsid w:val="00A56B19"/>
    <w:rsid w:val="00A64D89"/>
    <w:rsid w:val="00A67AC2"/>
    <w:rsid w:val="00A85C5E"/>
    <w:rsid w:val="00A972EC"/>
    <w:rsid w:val="00AA05D2"/>
    <w:rsid w:val="00AB16D5"/>
    <w:rsid w:val="00AB4325"/>
    <w:rsid w:val="00AC40F3"/>
    <w:rsid w:val="00AD17BA"/>
    <w:rsid w:val="00AE6B04"/>
    <w:rsid w:val="00AF0D77"/>
    <w:rsid w:val="00AF27B8"/>
    <w:rsid w:val="00AF3726"/>
    <w:rsid w:val="00AF4256"/>
    <w:rsid w:val="00B02868"/>
    <w:rsid w:val="00B03528"/>
    <w:rsid w:val="00B04CCB"/>
    <w:rsid w:val="00B05DDC"/>
    <w:rsid w:val="00B12A60"/>
    <w:rsid w:val="00B14395"/>
    <w:rsid w:val="00B22EC2"/>
    <w:rsid w:val="00B22F73"/>
    <w:rsid w:val="00B45684"/>
    <w:rsid w:val="00B478E3"/>
    <w:rsid w:val="00B51236"/>
    <w:rsid w:val="00B54BA3"/>
    <w:rsid w:val="00B613E6"/>
    <w:rsid w:val="00B6497A"/>
    <w:rsid w:val="00B726EB"/>
    <w:rsid w:val="00B75844"/>
    <w:rsid w:val="00B81331"/>
    <w:rsid w:val="00B90618"/>
    <w:rsid w:val="00B935A5"/>
    <w:rsid w:val="00B96966"/>
    <w:rsid w:val="00BB407A"/>
    <w:rsid w:val="00BD596D"/>
    <w:rsid w:val="00BD5D58"/>
    <w:rsid w:val="00BD6987"/>
    <w:rsid w:val="00BE679C"/>
    <w:rsid w:val="00BF046F"/>
    <w:rsid w:val="00C04983"/>
    <w:rsid w:val="00C10754"/>
    <w:rsid w:val="00C12351"/>
    <w:rsid w:val="00C20B43"/>
    <w:rsid w:val="00C32815"/>
    <w:rsid w:val="00C3463F"/>
    <w:rsid w:val="00C365C5"/>
    <w:rsid w:val="00C44B23"/>
    <w:rsid w:val="00C70B39"/>
    <w:rsid w:val="00C70E73"/>
    <w:rsid w:val="00C777BD"/>
    <w:rsid w:val="00C82468"/>
    <w:rsid w:val="00C8788F"/>
    <w:rsid w:val="00C9012A"/>
    <w:rsid w:val="00C916EA"/>
    <w:rsid w:val="00C92DA2"/>
    <w:rsid w:val="00CA4875"/>
    <w:rsid w:val="00CC4882"/>
    <w:rsid w:val="00CC4884"/>
    <w:rsid w:val="00CD0006"/>
    <w:rsid w:val="00CD36AF"/>
    <w:rsid w:val="00CE5005"/>
    <w:rsid w:val="00CE7BA8"/>
    <w:rsid w:val="00CF2777"/>
    <w:rsid w:val="00CF3247"/>
    <w:rsid w:val="00D01353"/>
    <w:rsid w:val="00D0239E"/>
    <w:rsid w:val="00D04FBD"/>
    <w:rsid w:val="00D16BA1"/>
    <w:rsid w:val="00D208B7"/>
    <w:rsid w:val="00D211EF"/>
    <w:rsid w:val="00D313D7"/>
    <w:rsid w:val="00D416CB"/>
    <w:rsid w:val="00D5052B"/>
    <w:rsid w:val="00D55C12"/>
    <w:rsid w:val="00D60B9B"/>
    <w:rsid w:val="00D7729A"/>
    <w:rsid w:val="00D9122D"/>
    <w:rsid w:val="00D94AF5"/>
    <w:rsid w:val="00D95855"/>
    <w:rsid w:val="00D958FA"/>
    <w:rsid w:val="00D96A39"/>
    <w:rsid w:val="00DA0F90"/>
    <w:rsid w:val="00DA3E62"/>
    <w:rsid w:val="00DA4C7D"/>
    <w:rsid w:val="00DB225D"/>
    <w:rsid w:val="00DB6DEC"/>
    <w:rsid w:val="00DC2616"/>
    <w:rsid w:val="00DC6EEA"/>
    <w:rsid w:val="00DD3394"/>
    <w:rsid w:val="00DF426B"/>
    <w:rsid w:val="00DF5B0D"/>
    <w:rsid w:val="00DF6D0F"/>
    <w:rsid w:val="00E001A7"/>
    <w:rsid w:val="00E0113A"/>
    <w:rsid w:val="00E20AEF"/>
    <w:rsid w:val="00E2718E"/>
    <w:rsid w:val="00E32E4A"/>
    <w:rsid w:val="00E33CDE"/>
    <w:rsid w:val="00E64403"/>
    <w:rsid w:val="00E70172"/>
    <w:rsid w:val="00E7100A"/>
    <w:rsid w:val="00E7171C"/>
    <w:rsid w:val="00EA2BAB"/>
    <w:rsid w:val="00EA5EBA"/>
    <w:rsid w:val="00EA781E"/>
    <w:rsid w:val="00EC561E"/>
    <w:rsid w:val="00ED1910"/>
    <w:rsid w:val="00EE4A91"/>
    <w:rsid w:val="00EE7654"/>
    <w:rsid w:val="00EF6F72"/>
    <w:rsid w:val="00F050A4"/>
    <w:rsid w:val="00F05435"/>
    <w:rsid w:val="00F063A0"/>
    <w:rsid w:val="00F23118"/>
    <w:rsid w:val="00F25AE7"/>
    <w:rsid w:val="00F45B84"/>
    <w:rsid w:val="00F470E7"/>
    <w:rsid w:val="00F54E7B"/>
    <w:rsid w:val="00F84B63"/>
    <w:rsid w:val="00F91307"/>
    <w:rsid w:val="00F91F54"/>
    <w:rsid w:val="00FA479C"/>
    <w:rsid w:val="00FA51DA"/>
    <w:rsid w:val="00FA5948"/>
    <w:rsid w:val="00FC63A2"/>
    <w:rsid w:val="00FD1D61"/>
    <w:rsid w:val="00FD358B"/>
    <w:rsid w:val="00FD38B9"/>
    <w:rsid w:val="00FE0359"/>
    <w:rsid w:val="00FE28EC"/>
    <w:rsid w:val="00FE51BE"/>
    <w:rsid w:val="00FE6645"/>
    <w:rsid w:val="00FF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30"/>
    <w:rPr>
      <w:rFonts w:ascii="Times New Roman" w:eastAsia="Times New Roman" w:hAnsi="Times New Roman"/>
      <w:sz w:val="24"/>
      <w:szCs w:val="24"/>
    </w:rPr>
  </w:style>
  <w:style w:type="paragraph" w:styleId="1">
    <w:name w:val="heading 1"/>
    <w:basedOn w:val="a"/>
    <w:next w:val="a"/>
    <w:link w:val="10"/>
    <w:uiPriority w:val="99"/>
    <w:qFormat/>
    <w:rsid w:val="00960DE9"/>
    <w:pPr>
      <w:keepNext/>
      <w:outlineLvl w:val="0"/>
    </w:pPr>
    <w:rPr>
      <w:b/>
      <w:sz w:val="20"/>
      <w:szCs w:val="20"/>
    </w:rPr>
  </w:style>
  <w:style w:type="paragraph" w:styleId="2">
    <w:name w:val="heading 2"/>
    <w:basedOn w:val="a"/>
    <w:next w:val="a"/>
    <w:link w:val="20"/>
    <w:unhideWhenUsed/>
    <w:qFormat/>
    <w:rsid w:val="00C365C5"/>
    <w:pPr>
      <w:keepNext/>
      <w:keepLines/>
      <w:spacing w:before="200"/>
      <w:outlineLvl w:val="1"/>
    </w:pPr>
    <w:rPr>
      <w:rFonts w:ascii="Cambria" w:hAnsi="Cambria"/>
      <w:b/>
      <w:bCs/>
      <w:color w:val="4F81BD"/>
      <w:sz w:val="26"/>
      <w:szCs w:val="26"/>
    </w:rPr>
  </w:style>
  <w:style w:type="paragraph" w:styleId="7">
    <w:name w:val="heading 7"/>
    <w:basedOn w:val="a"/>
    <w:next w:val="a"/>
    <w:link w:val="70"/>
    <w:unhideWhenUsed/>
    <w:qFormat/>
    <w:rsid w:val="00A1607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0DE9"/>
    <w:rPr>
      <w:rFonts w:ascii="Times New Roman" w:eastAsia="Times New Roman" w:hAnsi="Times New Roman"/>
      <w:b/>
    </w:rPr>
  </w:style>
  <w:style w:type="character" w:customStyle="1" w:styleId="20">
    <w:name w:val="Заголовок 2 Знак"/>
    <w:basedOn w:val="a0"/>
    <w:link w:val="2"/>
    <w:rsid w:val="00C365C5"/>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rsid w:val="00A1607C"/>
    <w:rPr>
      <w:rFonts w:ascii="Times New Roman" w:eastAsia="Times New Roman" w:hAnsi="Times New Roman" w:cs="Times New Roman"/>
      <w:sz w:val="24"/>
      <w:szCs w:val="24"/>
      <w:lang w:eastAsia="ru-RU"/>
    </w:rPr>
  </w:style>
  <w:style w:type="paragraph" w:styleId="a3">
    <w:name w:val="Balloon Text"/>
    <w:basedOn w:val="a"/>
    <w:link w:val="a4"/>
    <w:uiPriority w:val="99"/>
    <w:unhideWhenUsed/>
    <w:rsid w:val="00716F30"/>
    <w:rPr>
      <w:rFonts w:ascii="Tahoma" w:hAnsi="Tahoma" w:cs="Tahoma"/>
      <w:sz w:val="16"/>
      <w:szCs w:val="16"/>
    </w:rPr>
  </w:style>
  <w:style w:type="character" w:customStyle="1" w:styleId="a4">
    <w:name w:val="Текст выноски Знак"/>
    <w:basedOn w:val="a0"/>
    <w:link w:val="a3"/>
    <w:uiPriority w:val="99"/>
    <w:rsid w:val="00716F30"/>
    <w:rPr>
      <w:rFonts w:ascii="Tahoma" w:eastAsia="Times New Roman" w:hAnsi="Tahoma" w:cs="Tahoma"/>
      <w:sz w:val="16"/>
      <w:szCs w:val="16"/>
      <w:lang w:eastAsia="ru-RU"/>
    </w:rPr>
  </w:style>
  <w:style w:type="paragraph" w:styleId="a5">
    <w:name w:val="List Paragraph"/>
    <w:basedOn w:val="a"/>
    <w:uiPriority w:val="34"/>
    <w:qFormat/>
    <w:rsid w:val="008B21B2"/>
    <w:pPr>
      <w:ind w:left="720"/>
      <w:contextualSpacing/>
    </w:pPr>
  </w:style>
  <w:style w:type="character" w:styleId="a6">
    <w:name w:val="Strong"/>
    <w:basedOn w:val="a0"/>
    <w:uiPriority w:val="22"/>
    <w:qFormat/>
    <w:rsid w:val="000C4E40"/>
    <w:rPr>
      <w:b/>
      <w:bCs/>
    </w:rPr>
  </w:style>
  <w:style w:type="paragraph" w:styleId="a7">
    <w:name w:val="Body Text"/>
    <w:basedOn w:val="a"/>
    <w:link w:val="a8"/>
    <w:uiPriority w:val="1"/>
    <w:qFormat/>
    <w:rsid w:val="00A1607C"/>
    <w:pPr>
      <w:widowControl w:val="0"/>
      <w:autoSpaceDE w:val="0"/>
      <w:autoSpaceDN w:val="0"/>
      <w:spacing w:after="120"/>
    </w:pPr>
    <w:rPr>
      <w:rFonts w:ascii="Courier New" w:hAnsi="Courier New" w:cs="Courier New"/>
      <w:sz w:val="20"/>
      <w:szCs w:val="20"/>
    </w:rPr>
  </w:style>
  <w:style w:type="character" w:customStyle="1" w:styleId="a8">
    <w:name w:val="Основной текст Знак"/>
    <w:basedOn w:val="a0"/>
    <w:link w:val="a7"/>
    <w:uiPriority w:val="1"/>
    <w:rsid w:val="00A1607C"/>
    <w:rPr>
      <w:rFonts w:ascii="Courier New" w:eastAsia="Times New Roman" w:hAnsi="Courier New" w:cs="Courier New"/>
      <w:sz w:val="20"/>
      <w:szCs w:val="20"/>
      <w:lang w:eastAsia="ru-RU"/>
    </w:rPr>
  </w:style>
  <w:style w:type="paragraph" w:styleId="a9">
    <w:name w:val="Body Text Indent"/>
    <w:basedOn w:val="a"/>
    <w:link w:val="aa"/>
    <w:rsid w:val="00A1607C"/>
    <w:pPr>
      <w:widowControl w:val="0"/>
      <w:autoSpaceDE w:val="0"/>
      <w:autoSpaceDN w:val="0"/>
      <w:spacing w:after="120"/>
      <w:ind w:left="283"/>
    </w:pPr>
    <w:rPr>
      <w:rFonts w:ascii="Courier New" w:hAnsi="Courier New" w:cs="Courier New"/>
      <w:sz w:val="20"/>
      <w:szCs w:val="20"/>
    </w:rPr>
  </w:style>
  <w:style w:type="character" w:customStyle="1" w:styleId="aa">
    <w:name w:val="Основной текст с отступом Знак"/>
    <w:basedOn w:val="a0"/>
    <w:link w:val="a9"/>
    <w:rsid w:val="00A1607C"/>
    <w:rPr>
      <w:rFonts w:ascii="Courier New" w:eastAsia="Times New Roman" w:hAnsi="Courier New" w:cs="Courier New"/>
      <w:sz w:val="20"/>
      <w:szCs w:val="20"/>
      <w:lang w:eastAsia="ru-RU"/>
    </w:rPr>
  </w:style>
  <w:style w:type="paragraph" w:customStyle="1" w:styleId="ConsPlusTitle">
    <w:name w:val="ConsPlusTitle"/>
    <w:rsid w:val="00870C56"/>
    <w:pPr>
      <w:widowControl w:val="0"/>
      <w:autoSpaceDE w:val="0"/>
      <w:autoSpaceDN w:val="0"/>
      <w:adjustRightInd w:val="0"/>
    </w:pPr>
    <w:rPr>
      <w:rFonts w:ascii="Times New Roman" w:eastAsia="Times New Roman" w:hAnsi="Times New Roman"/>
      <w:b/>
      <w:bCs/>
      <w:sz w:val="24"/>
      <w:szCs w:val="24"/>
    </w:rPr>
  </w:style>
  <w:style w:type="table" w:styleId="ab">
    <w:name w:val="Table Grid"/>
    <w:basedOn w:val="a1"/>
    <w:uiPriority w:val="99"/>
    <w:rsid w:val="00960D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60DE9"/>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960DE9"/>
    <w:pPr>
      <w:widowControl w:val="0"/>
      <w:autoSpaceDE w:val="0"/>
      <w:autoSpaceDN w:val="0"/>
      <w:adjustRightInd w:val="0"/>
    </w:pPr>
    <w:rPr>
      <w:rFonts w:ascii="Courier New" w:eastAsia="Times New Roman" w:hAnsi="Courier New" w:cs="Courier New"/>
    </w:rPr>
  </w:style>
  <w:style w:type="paragraph" w:customStyle="1" w:styleId="Standard">
    <w:name w:val="Standard"/>
    <w:rsid w:val="00960DE9"/>
    <w:pPr>
      <w:suppressAutoHyphens/>
      <w:textAlignment w:val="baseline"/>
    </w:pPr>
    <w:rPr>
      <w:rFonts w:ascii="Times New Roman" w:eastAsia="Times New Roman" w:hAnsi="Times New Roman"/>
      <w:kern w:val="1"/>
      <w:sz w:val="24"/>
      <w:szCs w:val="24"/>
      <w:lang w:eastAsia="ar-SA"/>
    </w:rPr>
  </w:style>
  <w:style w:type="paragraph" w:styleId="ac">
    <w:name w:val="caption"/>
    <w:basedOn w:val="a"/>
    <w:qFormat/>
    <w:rsid w:val="00960DE9"/>
    <w:pPr>
      <w:pBdr>
        <w:top w:val="thinThickSmallGap" w:sz="24" w:space="1" w:color="auto"/>
      </w:pBdr>
      <w:ind w:left="-851" w:right="-341"/>
      <w:jc w:val="center"/>
    </w:pPr>
    <w:rPr>
      <w:b/>
      <w:sz w:val="36"/>
      <w:szCs w:val="20"/>
    </w:rPr>
  </w:style>
  <w:style w:type="paragraph" w:customStyle="1" w:styleId="ad">
    <w:name w:val="Знак"/>
    <w:basedOn w:val="a"/>
    <w:rsid w:val="00960DE9"/>
    <w:pPr>
      <w:spacing w:after="160" w:line="240" w:lineRule="exact"/>
    </w:pPr>
    <w:rPr>
      <w:rFonts w:ascii="Verdana" w:hAnsi="Verdana"/>
      <w:sz w:val="20"/>
      <w:szCs w:val="20"/>
      <w:lang w:val="en-US" w:eastAsia="en-US"/>
    </w:rPr>
  </w:style>
  <w:style w:type="character" w:styleId="ae">
    <w:name w:val="Hyperlink"/>
    <w:uiPriority w:val="99"/>
    <w:rsid w:val="00960DE9"/>
    <w:rPr>
      <w:color w:val="0000FF"/>
      <w:u w:val="single"/>
    </w:rPr>
  </w:style>
  <w:style w:type="character" w:styleId="af">
    <w:name w:val="FollowedHyperlink"/>
    <w:rsid w:val="00960DE9"/>
    <w:rPr>
      <w:color w:val="800080"/>
      <w:u w:val="single"/>
    </w:rPr>
  </w:style>
  <w:style w:type="character" w:customStyle="1" w:styleId="af0">
    <w:name w:val="Основной текст + Курсив"/>
    <w:rsid w:val="00960DE9"/>
    <w:rPr>
      <w:i/>
      <w:iCs/>
      <w:color w:val="000000"/>
      <w:spacing w:val="0"/>
      <w:w w:val="100"/>
      <w:position w:val="0"/>
      <w:sz w:val="24"/>
      <w:szCs w:val="24"/>
      <w:lang w:val="ru-RU" w:bidi="ar-SA"/>
    </w:rPr>
  </w:style>
  <w:style w:type="character" w:customStyle="1" w:styleId="af1">
    <w:name w:val="Цветовое выделение"/>
    <w:uiPriority w:val="99"/>
    <w:rsid w:val="00960DE9"/>
    <w:rPr>
      <w:b/>
      <w:bCs/>
      <w:color w:val="26282F"/>
      <w:sz w:val="26"/>
      <w:szCs w:val="26"/>
    </w:rPr>
  </w:style>
  <w:style w:type="paragraph" w:customStyle="1" w:styleId="ConsPlusNormal">
    <w:name w:val="ConsPlusNormal"/>
    <w:rsid w:val="00960DE9"/>
    <w:pPr>
      <w:widowControl w:val="0"/>
      <w:autoSpaceDE w:val="0"/>
      <w:autoSpaceDN w:val="0"/>
      <w:adjustRightInd w:val="0"/>
      <w:ind w:firstLine="720"/>
    </w:pPr>
    <w:rPr>
      <w:rFonts w:ascii="Arial" w:eastAsia="Times New Roman" w:hAnsi="Arial" w:cs="Arial"/>
    </w:rPr>
  </w:style>
  <w:style w:type="paragraph" w:customStyle="1" w:styleId="af2">
    <w:name w:val="Таблицы (моноширинный)"/>
    <w:basedOn w:val="a"/>
    <w:next w:val="a"/>
    <w:uiPriority w:val="99"/>
    <w:rsid w:val="00960DE9"/>
    <w:pPr>
      <w:widowControl w:val="0"/>
      <w:autoSpaceDE w:val="0"/>
      <w:autoSpaceDN w:val="0"/>
      <w:adjustRightInd w:val="0"/>
      <w:jc w:val="both"/>
    </w:pPr>
    <w:rPr>
      <w:rFonts w:ascii="Courier New" w:hAnsi="Courier New" w:cs="Courier New"/>
      <w:sz w:val="22"/>
      <w:szCs w:val="22"/>
    </w:rPr>
  </w:style>
  <w:style w:type="paragraph" w:styleId="af3">
    <w:name w:val="header"/>
    <w:basedOn w:val="a"/>
    <w:link w:val="af4"/>
    <w:uiPriority w:val="99"/>
    <w:rsid w:val="00960DE9"/>
    <w:pPr>
      <w:tabs>
        <w:tab w:val="center" w:pos="4677"/>
        <w:tab w:val="right" w:pos="9355"/>
      </w:tabs>
    </w:pPr>
  </w:style>
  <w:style w:type="character" w:customStyle="1" w:styleId="af4">
    <w:name w:val="Верхний колонтитул Знак"/>
    <w:basedOn w:val="a0"/>
    <w:link w:val="af3"/>
    <w:uiPriority w:val="99"/>
    <w:rsid w:val="00960DE9"/>
    <w:rPr>
      <w:rFonts w:ascii="Times New Roman" w:eastAsia="Times New Roman" w:hAnsi="Times New Roman"/>
      <w:sz w:val="24"/>
      <w:szCs w:val="24"/>
    </w:rPr>
  </w:style>
  <w:style w:type="paragraph" w:styleId="af5">
    <w:name w:val="footer"/>
    <w:basedOn w:val="a"/>
    <w:link w:val="af6"/>
    <w:uiPriority w:val="99"/>
    <w:rsid w:val="00960DE9"/>
    <w:pPr>
      <w:tabs>
        <w:tab w:val="center" w:pos="4677"/>
        <w:tab w:val="right" w:pos="9355"/>
      </w:tabs>
    </w:pPr>
  </w:style>
  <w:style w:type="character" w:customStyle="1" w:styleId="af6">
    <w:name w:val="Нижний колонтитул Знак"/>
    <w:basedOn w:val="a0"/>
    <w:link w:val="af5"/>
    <w:uiPriority w:val="99"/>
    <w:rsid w:val="00960DE9"/>
    <w:rPr>
      <w:rFonts w:ascii="Times New Roman" w:eastAsia="Times New Roman" w:hAnsi="Times New Roman"/>
      <w:sz w:val="24"/>
      <w:szCs w:val="24"/>
    </w:rPr>
  </w:style>
  <w:style w:type="character" w:customStyle="1" w:styleId="af7">
    <w:name w:val="Гипертекстовая ссылка"/>
    <w:uiPriority w:val="99"/>
    <w:rsid w:val="00960DE9"/>
    <w:rPr>
      <w:b/>
      <w:bCs/>
      <w:color w:val="106BBE"/>
      <w:sz w:val="26"/>
      <w:szCs w:val="26"/>
    </w:rPr>
  </w:style>
  <w:style w:type="paragraph" w:customStyle="1" w:styleId="af8">
    <w:name w:val="Прижатый влево"/>
    <w:basedOn w:val="a"/>
    <w:next w:val="a"/>
    <w:uiPriority w:val="99"/>
    <w:rsid w:val="00960DE9"/>
    <w:pPr>
      <w:widowControl w:val="0"/>
      <w:autoSpaceDE w:val="0"/>
      <w:autoSpaceDN w:val="0"/>
      <w:adjustRightInd w:val="0"/>
    </w:pPr>
    <w:rPr>
      <w:rFonts w:ascii="Arial" w:hAnsi="Arial"/>
    </w:rPr>
  </w:style>
  <w:style w:type="paragraph" w:customStyle="1" w:styleId="af9">
    <w:name w:val="Нормальный (таблица)"/>
    <w:basedOn w:val="a"/>
    <w:next w:val="a"/>
    <w:uiPriority w:val="99"/>
    <w:rsid w:val="00960DE9"/>
    <w:pPr>
      <w:widowControl w:val="0"/>
      <w:autoSpaceDE w:val="0"/>
      <w:autoSpaceDN w:val="0"/>
      <w:adjustRightInd w:val="0"/>
      <w:jc w:val="both"/>
    </w:pPr>
    <w:rPr>
      <w:rFonts w:ascii="Arial" w:hAnsi="Arial"/>
    </w:rPr>
  </w:style>
  <w:style w:type="character" w:styleId="afa">
    <w:name w:val="Placeholder Text"/>
    <w:uiPriority w:val="99"/>
    <w:semiHidden/>
    <w:rsid w:val="00960DE9"/>
    <w:rPr>
      <w:color w:val="808080"/>
    </w:rPr>
  </w:style>
  <w:style w:type="paragraph" w:styleId="afb">
    <w:name w:val="Normal (Web)"/>
    <w:basedOn w:val="a"/>
    <w:uiPriority w:val="99"/>
    <w:unhideWhenUsed/>
    <w:rsid w:val="00960DE9"/>
    <w:pPr>
      <w:spacing w:before="100" w:beforeAutospacing="1" w:after="100" w:afterAutospacing="1"/>
    </w:pPr>
  </w:style>
  <w:style w:type="paragraph" w:customStyle="1" w:styleId="11">
    <w:name w:val="Абзац списка1"/>
    <w:basedOn w:val="a"/>
    <w:uiPriority w:val="99"/>
    <w:rsid w:val="00960DE9"/>
    <w:pPr>
      <w:spacing w:after="200" w:line="276" w:lineRule="auto"/>
      <w:ind w:left="720"/>
    </w:pPr>
    <w:rPr>
      <w:rFonts w:ascii="Calibri" w:hAnsi="Calibri" w:cs="Calibri"/>
      <w:sz w:val="22"/>
      <w:szCs w:val="22"/>
      <w:lang w:eastAsia="en-US"/>
    </w:rPr>
  </w:style>
  <w:style w:type="paragraph" w:customStyle="1" w:styleId="21">
    <w:name w:val="Знак Знак Знак Знак2"/>
    <w:basedOn w:val="a"/>
    <w:uiPriority w:val="99"/>
    <w:rsid w:val="00960DE9"/>
    <w:rPr>
      <w:rFonts w:ascii="Verdana" w:hAnsi="Verdana" w:cs="Verdana"/>
      <w:sz w:val="20"/>
      <w:szCs w:val="20"/>
      <w:lang w:val="en-US" w:eastAsia="en-US"/>
    </w:rPr>
  </w:style>
  <w:style w:type="paragraph" w:customStyle="1" w:styleId="ConsPlusDocList">
    <w:name w:val="ConsPlusDocList"/>
    <w:uiPriority w:val="99"/>
    <w:rsid w:val="00960DE9"/>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960DE9"/>
    <w:rPr>
      <w:rFonts w:ascii="Consolas" w:hAnsi="Consolas"/>
      <w:sz w:val="20"/>
      <w:szCs w:val="20"/>
      <w:lang w:eastAsia="en-US"/>
    </w:rPr>
  </w:style>
  <w:style w:type="character" w:customStyle="1" w:styleId="HTML0">
    <w:name w:val="Стандартный HTML Знак"/>
    <w:basedOn w:val="a0"/>
    <w:link w:val="HTML"/>
    <w:uiPriority w:val="99"/>
    <w:rsid w:val="00960DE9"/>
    <w:rPr>
      <w:rFonts w:ascii="Consolas" w:eastAsia="Times New Roman" w:hAnsi="Consolas"/>
      <w:lang w:eastAsia="en-US"/>
    </w:rPr>
  </w:style>
  <w:style w:type="paragraph" w:customStyle="1" w:styleId="afc">
    <w:name w:val="Знак Знак Знак Знак"/>
    <w:basedOn w:val="a"/>
    <w:uiPriority w:val="99"/>
    <w:rsid w:val="00960DE9"/>
    <w:rPr>
      <w:rFonts w:ascii="Verdana" w:hAnsi="Verdana" w:cs="Verdana"/>
      <w:sz w:val="20"/>
      <w:szCs w:val="20"/>
      <w:lang w:val="en-US" w:eastAsia="en-US"/>
    </w:rPr>
  </w:style>
  <w:style w:type="paragraph" w:customStyle="1" w:styleId="12">
    <w:name w:val="Знак Знак Знак Знак1"/>
    <w:basedOn w:val="a"/>
    <w:uiPriority w:val="99"/>
    <w:rsid w:val="00960DE9"/>
    <w:rPr>
      <w:rFonts w:ascii="Verdana" w:hAnsi="Verdana" w:cs="Verdana"/>
      <w:sz w:val="20"/>
      <w:szCs w:val="20"/>
      <w:lang w:val="en-US" w:eastAsia="en-US"/>
    </w:rPr>
  </w:style>
  <w:style w:type="paragraph" w:styleId="13">
    <w:name w:val="toc 1"/>
    <w:basedOn w:val="a"/>
    <w:next w:val="a"/>
    <w:autoRedefine/>
    <w:uiPriority w:val="99"/>
    <w:rsid w:val="00960DE9"/>
    <w:pPr>
      <w:tabs>
        <w:tab w:val="right" w:leader="dot" w:pos="9345"/>
      </w:tabs>
      <w:spacing w:after="200" w:line="276" w:lineRule="auto"/>
      <w:jc w:val="right"/>
    </w:pPr>
    <w:rPr>
      <w:rFonts w:ascii="Calibri" w:hAnsi="Calibri" w:cs="Calibri"/>
      <w:sz w:val="22"/>
      <w:szCs w:val="22"/>
    </w:rPr>
  </w:style>
  <w:style w:type="paragraph" w:styleId="3">
    <w:name w:val="toc 3"/>
    <w:basedOn w:val="a"/>
    <w:next w:val="a"/>
    <w:autoRedefine/>
    <w:uiPriority w:val="99"/>
    <w:rsid w:val="00960DE9"/>
    <w:pPr>
      <w:spacing w:after="200" w:line="276" w:lineRule="auto"/>
      <w:ind w:left="440"/>
    </w:pPr>
    <w:rPr>
      <w:rFonts w:ascii="Calibri" w:hAnsi="Calibri" w:cs="Calibri"/>
      <w:sz w:val="22"/>
      <w:szCs w:val="22"/>
    </w:rPr>
  </w:style>
  <w:style w:type="paragraph" w:styleId="22">
    <w:name w:val="toc 2"/>
    <w:basedOn w:val="a"/>
    <w:next w:val="a"/>
    <w:autoRedefine/>
    <w:uiPriority w:val="99"/>
    <w:rsid w:val="00960DE9"/>
    <w:pPr>
      <w:spacing w:after="200" w:line="276" w:lineRule="auto"/>
      <w:ind w:left="220"/>
    </w:pPr>
    <w:rPr>
      <w:rFonts w:ascii="Calibri" w:hAnsi="Calibri" w:cs="Calibri"/>
      <w:sz w:val="22"/>
      <w:szCs w:val="22"/>
    </w:rPr>
  </w:style>
  <w:style w:type="paragraph" w:customStyle="1" w:styleId="30">
    <w:name w:val="Знак Знак Знак Знак3"/>
    <w:basedOn w:val="a"/>
    <w:uiPriority w:val="99"/>
    <w:rsid w:val="00960DE9"/>
    <w:rPr>
      <w:rFonts w:ascii="Verdana" w:hAnsi="Verdana" w:cs="Verdana"/>
      <w:sz w:val="20"/>
      <w:szCs w:val="20"/>
      <w:lang w:val="en-US" w:eastAsia="en-US"/>
    </w:rPr>
  </w:style>
  <w:style w:type="paragraph" w:customStyle="1" w:styleId="4">
    <w:name w:val="Знак Знак Знак Знак4"/>
    <w:basedOn w:val="a"/>
    <w:uiPriority w:val="99"/>
    <w:rsid w:val="00960DE9"/>
    <w:rPr>
      <w:rFonts w:ascii="Verdana" w:hAnsi="Verdana" w:cs="Verdana"/>
      <w:sz w:val="20"/>
      <w:szCs w:val="20"/>
      <w:lang w:val="en-US" w:eastAsia="en-US"/>
    </w:rPr>
  </w:style>
  <w:style w:type="character" w:customStyle="1" w:styleId="BodyTextChar1">
    <w:name w:val="Body Text Char1"/>
    <w:uiPriority w:val="99"/>
    <w:locked/>
    <w:rsid w:val="00960DE9"/>
    <w:rPr>
      <w:sz w:val="28"/>
      <w:szCs w:val="28"/>
    </w:rPr>
  </w:style>
  <w:style w:type="paragraph" w:customStyle="1" w:styleId="5">
    <w:name w:val="Знак Знак Знак Знак5"/>
    <w:basedOn w:val="a"/>
    <w:uiPriority w:val="99"/>
    <w:rsid w:val="00960DE9"/>
    <w:rPr>
      <w:rFonts w:ascii="Verdana" w:hAnsi="Verdana" w:cs="Verdana"/>
      <w:sz w:val="20"/>
      <w:szCs w:val="20"/>
      <w:lang w:val="en-US" w:eastAsia="en-US"/>
    </w:rPr>
  </w:style>
  <w:style w:type="paragraph" w:customStyle="1" w:styleId="6">
    <w:name w:val="Знак Знак Знак Знак6"/>
    <w:basedOn w:val="a"/>
    <w:uiPriority w:val="99"/>
    <w:rsid w:val="00960DE9"/>
    <w:rPr>
      <w:rFonts w:ascii="Verdana" w:hAnsi="Verdana" w:cs="Verdana"/>
      <w:sz w:val="20"/>
      <w:szCs w:val="20"/>
      <w:lang w:val="en-US" w:eastAsia="en-US"/>
    </w:rPr>
  </w:style>
  <w:style w:type="paragraph" w:customStyle="1" w:styleId="71">
    <w:name w:val="Знак Знак Знак Знак7"/>
    <w:basedOn w:val="a"/>
    <w:uiPriority w:val="99"/>
    <w:rsid w:val="00960DE9"/>
    <w:rPr>
      <w:rFonts w:ascii="Verdana" w:hAnsi="Verdana" w:cs="Verdana"/>
      <w:sz w:val="20"/>
      <w:szCs w:val="20"/>
      <w:lang w:val="en-US" w:eastAsia="en-US"/>
    </w:rPr>
  </w:style>
  <w:style w:type="paragraph" w:styleId="afd">
    <w:name w:val="footnote text"/>
    <w:basedOn w:val="a"/>
    <w:link w:val="afe"/>
    <w:uiPriority w:val="99"/>
    <w:rsid w:val="00960DE9"/>
    <w:pPr>
      <w:spacing w:after="200" w:line="276" w:lineRule="auto"/>
    </w:pPr>
    <w:rPr>
      <w:rFonts w:ascii="Calibri" w:hAnsi="Calibri"/>
      <w:sz w:val="20"/>
      <w:szCs w:val="20"/>
    </w:rPr>
  </w:style>
  <w:style w:type="character" w:customStyle="1" w:styleId="afe">
    <w:name w:val="Текст сноски Знак"/>
    <w:basedOn w:val="a0"/>
    <w:link w:val="afd"/>
    <w:uiPriority w:val="99"/>
    <w:rsid w:val="00960DE9"/>
    <w:rPr>
      <w:rFonts w:eastAsia="Times New Roman"/>
    </w:rPr>
  </w:style>
  <w:style w:type="character" w:styleId="aff">
    <w:name w:val="footnote reference"/>
    <w:uiPriority w:val="99"/>
    <w:rsid w:val="00960DE9"/>
    <w:rPr>
      <w:vertAlign w:val="superscript"/>
    </w:rPr>
  </w:style>
  <w:style w:type="paragraph" w:styleId="aff0">
    <w:name w:val="Document Map"/>
    <w:basedOn w:val="a"/>
    <w:link w:val="aff1"/>
    <w:uiPriority w:val="99"/>
    <w:rsid w:val="00960DE9"/>
    <w:pPr>
      <w:shd w:val="clear" w:color="auto" w:fill="000080"/>
      <w:spacing w:after="200" w:line="276" w:lineRule="auto"/>
    </w:pPr>
    <w:rPr>
      <w:rFonts w:ascii="Tahoma" w:hAnsi="Tahoma"/>
      <w:sz w:val="20"/>
      <w:szCs w:val="20"/>
    </w:rPr>
  </w:style>
  <w:style w:type="character" w:customStyle="1" w:styleId="aff1">
    <w:name w:val="Схема документа Знак"/>
    <w:basedOn w:val="a0"/>
    <w:link w:val="aff0"/>
    <w:uiPriority w:val="99"/>
    <w:rsid w:val="00960DE9"/>
    <w:rPr>
      <w:rFonts w:ascii="Tahoma" w:eastAsia="Times New Roman" w:hAnsi="Tahoma"/>
      <w:shd w:val="clear" w:color="auto" w:fill="000080"/>
    </w:rPr>
  </w:style>
  <w:style w:type="character" w:styleId="aff2">
    <w:name w:val="endnote reference"/>
    <w:uiPriority w:val="99"/>
    <w:rsid w:val="00960DE9"/>
    <w:rPr>
      <w:vertAlign w:val="superscript"/>
    </w:rPr>
  </w:style>
  <w:style w:type="paragraph" w:styleId="aff3">
    <w:name w:val="No Spacing"/>
    <w:uiPriority w:val="1"/>
    <w:qFormat/>
    <w:rsid w:val="00960DE9"/>
    <w:rPr>
      <w:rFonts w:eastAsia="Times New Roman" w:cs="Calibri"/>
      <w:sz w:val="22"/>
      <w:szCs w:val="22"/>
      <w:lang w:eastAsia="en-US"/>
    </w:rPr>
  </w:style>
  <w:style w:type="paragraph" w:customStyle="1" w:styleId="aff4">
    <w:name w:val="Знак Знак Знак Знак Знак Знак Знак Знак"/>
    <w:basedOn w:val="a"/>
    <w:rsid w:val="00960DE9"/>
    <w:pPr>
      <w:spacing w:before="100" w:beforeAutospacing="1" w:after="100" w:afterAutospacing="1"/>
      <w:jc w:val="both"/>
    </w:pPr>
    <w:rPr>
      <w:rFonts w:ascii="Tahoma" w:hAnsi="Tahoma"/>
      <w:sz w:val="20"/>
      <w:szCs w:val="20"/>
      <w:lang w:val="en-US" w:eastAsia="en-US"/>
    </w:rPr>
  </w:style>
  <w:style w:type="paragraph" w:styleId="23">
    <w:name w:val="Body Text 2"/>
    <w:aliases w:val=" Знак4 Знак"/>
    <w:basedOn w:val="a"/>
    <w:link w:val="24"/>
    <w:rsid w:val="00650F22"/>
    <w:pPr>
      <w:spacing w:after="120" w:line="480" w:lineRule="auto"/>
    </w:pPr>
  </w:style>
  <w:style w:type="character" w:customStyle="1" w:styleId="24">
    <w:name w:val="Основной текст 2 Знак"/>
    <w:aliases w:val=" Знак4 Знак Знак"/>
    <w:basedOn w:val="a0"/>
    <w:link w:val="23"/>
    <w:rsid w:val="00650F22"/>
    <w:rPr>
      <w:rFonts w:ascii="Times New Roman" w:eastAsia="Times New Roman" w:hAnsi="Times New Roman"/>
      <w:sz w:val="24"/>
      <w:szCs w:val="24"/>
    </w:rPr>
  </w:style>
  <w:style w:type="paragraph" w:customStyle="1" w:styleId="pright">
    <w:name w:val="pright"/>
    <w:basedOn w:val="a"/>
    <w:uiPriority w:val="99"/>
    <w:rsid w:val="00796CA6"/>
    <w:pPr>
      <w:spacing w:before="100" w:beforeAutospacing="1" w:after="100" w:afterAutospacing="1"/>
    </w:pPr>
  </w:style>
  <w:style w:type="paragraph" w:customStyle="1" w:styleId="pcenter">
    <w:name w:val="pcenter"/>
    <w:basedOn w:val="a"/>
    <w:uiPriority w:val="99"/>
    <w:rsid w:val="00796CA6"/>
    <w:pPr>
      <w:spacing w:before="100" w:beforeAutospacing="1" w:after="100" w:afterAutospacing="1"/>
    </w:pPr>
  </w:style>
  <w:style w:type="paragraph" w:customStyle="1" w:styleId="pboth">
    <w:name w:val="pboth"/>
    <w:basedOn w:val="a"/>
    <w:uiPriority w:val="99"/>
    <w:rsid w:val="00796CA6"/>
    <w:pPr>
      <w:spacing w:before="100" w:beforeAutospacing="1" w:after="100" w:afterAutospacing="1"/>
    </w:pPr>
  </w:style>
  <w:style w:type="paragraph" w:customStyle="1" w:styleId="aff5">
    <w:name w:val="Сноска"/>
    <w:basedOn w:val="a"/>
    <w:next w:val="a"/>
    <w:uiPriority w:val="99"/>
    <w:rsid w:val="00796CA6"/>
    <w:pPr>
      <w:widowControl w:val="0"/>
      <w:autoSpaceDE w:val="0"/>
      <w:autoSpaceDN w:val="0"/>
      <w:adjustRightInd w:val="0"/>
      <w:ind w:firstLine="720"/>
      <w:jc w:val="both"/>
    </w:pPr>
    <w:rPr>
      <w:rFonts w:ascii="Times New Roman CYR" w:eastAsia="Calibri" w:hAnsi="Times New Roman CYR" w:cs="Times New Roman CYR"/>
      <w:sz w:val="16"/>
      <w:szCs w:val="16"/>
    </w:rPr>
  </w:style>
  <w:style w:type="character" w:customStyle="1" w:styleId="aff6">
    <w:name w:val="Цветовое выделение для Текст"/>
    <w:uiPriority w:val="99"/>
    <w:rsid w:val="00796CA6"/>
    <w:rPr>
      <w:rFonts w:ascii="Times New Roman CYR" w:hAnsi="Times New Roman CYR" w:cs="Times New Roman CYR"/>
    </w:rPr>
  </w:style>
  <w:style w:type="character" w:customStyle="1" w:styleId="apple-converted-space">
    <w:name w:val="apple-converted-space"/>
    <w:basedOn w:val="a0"/>
    <w:uiPriority w:val="99"/>
    <w:rsid w:val="00796CA6"/>
  </w:style>
  <w:style w:type="character" w:customStyle="1" w:styleId="unicode1">
    <w:name w:val="unicode1"/>
    <w:basedOn w:val="a0"/>
    <w:uiPriority w:val="99"/>
    <w:rsid w:val="00796CA6"/>
  </w:style>
  <w:style w:type="paragraph" w:styleId="aff7">
    <w:name w:val="endnote text"/>
    <w:basedOn w:val="a"/>
    <w:link w:val="aff8"/>
    <w:uiPriority w:val="99"/>
    <w:semiHidden/>
    <w:unhideWhenUsed/>
    <w:rsid w:val="00796CA6"/>
    <w:pPr>
      <w:spacing w:after="200" w:line="276" w:lineRule="auto"/>
    </w:pPr>
    <w:rPr>
      <w:rFonts w:ascii="Calibri" w:hAnsi="Calibri" w:cs="Calibri"/>
      <w:sz w:val="20"/>
      <w:szCs w:val="20"/>
    </w:rPr>
  </w:style>
  <w:style w:type="character" w:customStyle="1" w:styleId="aff8">
    <w:name w:val="Текст концевой сноски Знак"/>
    <w:basedOn w:val="a0"/>
    <w:link w:val="aff7"/>
    <w:uiPriority w:val="99"/>
    <w:semiHidden/>
    <w:rsid w:val="00796CA6"/>
    <w:rPr>
      <w:rFonts w:eastAsia="Times New Roman" w:cs="Calibri"/>
    </w:rPr>
  </w:style>
  <w:style w:type="paragraph" w:styleId="31">
    <w:name w:val="Body Text Indent 3"/>
    <w:basedOn w:val="a"/>
    <w:link w:val="32"/>
    <w:rsid w:val="006C3069"/>
    <w:pPr>
      <w:spacing w:after="120"/>
      <w:ind w:left="283"/>
    </w:pPr>
    <w:rPr>
      <w:sz w:val="16"/>
      <w:szCs w:val="16"/>
    </w:rPr>
  </w:style>
  <w:style w:type="character" w:customStyle="1" w:styleId="32">
    <w:name w:val="Основной текст с отступом 3 Знак"/>
    <w:basedOn w:val="a0"/>
    <w:link w:val="31"/>
    <w:rsid w:val="006C3069"/>
    <w:rPr>
      <w:rFonts w:ascii="Times New Roman" w:eastAsia="Times New Roman" w:hAnsi="Times New Roman"/>
      <w:sz w:val="16"/>
      <w:szCs w:val="16"/>
    </w:rPr>
  </w:style>
  <w:style w:type="character" w:customStyle="1" w:styleId="25">
    <w:name w:val="Стиль2"/>
    <w:basedOn w:val="a0"/>
    <w:uiPriority w:val="1"/>
    <w:rsid w:val="00045612"/>
    <w:rPr>
      <w:rFonts w:ascii="Times New Roman" w:hAnsi="Times New Roman" w:cs="Times New Roman" w:hint="default"/>
      <w:b/>
      <w:bCs w:val="0"/>
      <w:sz w:val="28"/>
    </w:rPr>
  </w:style>
</w:styles>
</file>

<file path=word/webSettings.xml><?xml version="1.0" encoding="utf-8"?>
<w:webSettings xmlns:r="http://schemas.openxmlformats.org/officeDocument/2006/relationships" xmlns:w="http://schemas.openxmlformats.org/wordprocessingml/2006/main">
  <w:divs>
    <w:div w:id="120850438">
      <w:bodyDiv w:val="1"/>
      <w:marLeft w:val="0"/>
      <w:marRight w:val="0"/>
      <w:marTop w:val="0"/>
      <w:marBottom w:val="0"/>
      <w:divBdr>
        <w:top w:val="none" w:sz="0" w:space="0" w:color="auto"/>
        <w:left w:val="none" w:sz="0" w:space="0" w:color="auto"/>
        <w:bottom w:val="none" w:sz="0" w:space="0" w:color="auto"/>
        <w:right w:val="none" w:sz="0" w:space="0" w:color="auto"/>
      </w:divBdr>
    </w:div>
    <w:div w:id="662395060">
      <w:bodyDiv w:val="1"/>
      <w:marLeft w:val="0"/>
      <w:marRight w:val="0"/>
      <w:marTop w:val="0"/>
      <w:marBottom w:val="0"/>
      <w:divBdr>
        <w:top w:val="none" w:sz="0" w:space="0" w:color="auto"/>
        <w:left w:val="none" w:sz="0" w:space="0" w:color="auto"/>
        <w:bottom w:val="none" w:sz="0" w:space="0" w:color="auto"/>
        <w:right w:val="none" w:sz="0" w:space="0" w:color="auto"/>
      </w:divBdr>
    </w:div>
    <w:div w:id="665090600">
      <w:bodyDiv w:val="1"/>
      <w:marLeft w:val="0"/>
      <w:marRight w:val="0"/>
      <w:marTop w:val="0"/>
      <w:marBottom w:val="0"/>
      <w:divBdr>
        <w:top w:val="none" w:sz="0" w:space="0" w:color="auto"/>
        <w:left w:val="none" w:sz="0" w:space="0" w:color="auto"/>
        <w:bottom w:val="none" w:sz="0" w:space="0" w:color="auto"/>
        <w:right w:val="none" w:sz="0" w:space="0" w:color="auto"/>
      </w:divBdr>
    </w:div>
    <w:div w:id="676081879">
      <w:bodyDiv w:val="1"/>
      <w:marLeft w:val="0"/>
      <w:marRight w:val="0"/>
      <w:marTop w:val="0"/>
      <w:marBottom w:val="0"/>
      <w:divBdr>
        <w:top w:val="none" w:sz="0" w:space="0" w:color="auto"/>
        <w:left w:val="none" w:sz="0" w:space="0" w:color="auto"/>
        <w:bottom w:val="none" w:sz="0" w:space="0" w:color="auto"/>
        <w:right w:val="none" w:sz="0" w:space="0" w:color="auto"/>
      </w:divBdr>
    </w:div>
    <w:div w:id="1206987432">
      <w:bodyDiv w:val="1"/>
      <w:marLeft w:val="0"/>
      <w:marRight w:val="0"/>
      <w:marTop w:val="0"/>
      <w:marBottom w:val="0"/>
      <w:divBdr>
        <w:top w:val="none" w:sz="0" w:space="0" w:color="auto"/>
        <w:left w:val="none" w:sz="0" w:space="0" w:color="auto"/>
        <w:bottom w:val="none" w:sz="0" w:space="0" w:color="auto"/>
        <w:right w:val="none" w:sz="0" w:space="0" w:color="auto"/>
      </w:divBdr>
    </w:div>
    <w:div w:id="1265378417">
      <w:bodyDiv w:val="1"/>
      <w:marLeft w:val="0"/>
      <w:marRight w:val="0"/>
      <w:marTop w:val="0"/>
      <w:marBottom w:val="0"/>
      <w:divBdr>
        <w:top w:val="none" w:sz="0" w:space="0" w:color="auto"/>
        <w:left w:val="none" w:sz="0" w:space="0" w:color="auto"/>
        <w:bottom w:val="none" w:sz="0" w:space="0" w:color="auto"/>
        <w:right w:val="none" w:sz="0" w:space="0" w:color="auto"/>
      </w:divBdr>
    </w:div>
    <w:div w:id="1324508823">
      <w:bodyDiv w:val="1"/>
      <w:marLeft w:val="0"/>
      <w:marRight w:val="0"/>
      <w:marTop w:val="0"/>
      <w:marBottom w:val="0"/>
      <w:divBdr>
        <w:top w:val="none" w:sz="0" w:space="0" w:color="auto"/>
        <w:left w:val="none" w:sz="0" w:space="0" w:color="auto"/>
        <w:bottom w:val="none" w:sz="0" w:space="0" w:color="auto"/>
        <w:right w:val="none" w:sz="0" w:space="0" w:color="auto"/>
      </w:divBdr>
    </w:div>
    <w:div w:id="1552233507">
      <w:bodyDiv w:val="1"/>
      <w:marLeft w:val="0"/>
      <w:marRight w:val="0"/>
      <w:marTop w:val="0"/>
      <w:marBottom w:val="0"/>
      <w:divBdr>
        <w:top w:val="none" w:sz="0" w:space="0" w:color="auto"/>
        <w:left w:val="none" w:sz="0" w:space="0" w:color="auto"/>
        <w:bottom w:val="none" w:sz="0" w:space="0" w:color="auto"/>
        <w:right w:val="none" w:sz="0" w:space="0" w:color="auto"/>
      </w:divBdr>
    </w:div>
    <w:div w:id="1794668087">
      <w:bodyDiv w:val="1"/>
      <w:marLeft w:val="0"/>
      <w:marRight w:val="0"/>
      <w:marTop w:val="0"/>
      <w:marBottom w:val="0"/>
      <w:divBdr>
        <w:top w:val="none" w:sz="0" w:space="0" w:color="auto"/>
        <w:left w:val="none" w:sz="0" w:space="0" w:color="auto"/>
        <w:bottom w:val="none" w:sz="0" w:space="0" w:color="auto"/>
        <w:right w:val="none" w:sz="0" w:space="0" w:color="auto"/>
      </w:divBdr>
      <w:divsChild>
        <w:div w:id="213350403">
          <w:marLeft w:val="0"/>
          <w:marRight w:val="0"/>
          <w:marTop w:val="0"/>
          <w:marBottom w:val="0"/>
          <w:divBdr>
            <w:top w:val="single" w:sz="6" w:space="1" w:color="DBDBDB"/>
            <w:left w:val="single" w:sz="6" w:space="1" w:color="DBDBDB"/>
            <w:bottom w:val="single" w:sz="6" w:space="1" w:color="DBDBDB"/>
            <w:right w:val="single" w:sz="6" w:space="1" w:color="DBDBDB"/>
          </w:divBdr>
          <w:divsChild>
            <w:div w:id="2042395050">
              <w:marLeft w:val="-15"/>
              <w:marRight w:val="-15"/>
              <w:marTop w:val="15"/>
              <w:marBottom w:val="0"/>
              <w:divBdr>
                <w:top w:val="single" w:sz="6" w:space="0" w:color="DBDBDB"/>
                <w:left w:val="none" w:sz="0" w:space="0" w:color="auto"/>
                <w:bottom w:val="none" w:sz="0" w:space="0" w:color="auto"/>
                <w:right w:val="none" w:sz="0" w:space="0" w:color="auto"/>
              </w:divBdr>
              <w:divsChild>
                <w:div w:id="17752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0732">
      <w:bodyDiv w:val="1"/>
      <w:marLeft w:val="0"/>
      <w:marRight w:val="0"/>
      <w:marTop w:val="0"/>
      <w:marBottom w:val="0"/>
      <w:divBdr>
        <w:top w:val="none" w:sz="0" w:space="0" w:color="auto"/>
        <w:left w:val="none" w:sz="0" w:space="0" w:color="auto"/>
        <w:bottom w:val="none" w:sz="0" w:space="0" w:color="auto"/>
        <w:right w:val="none" w:sz="0" w:space="0" w:color="auto"/>
      </w:divBdr>
    </w:div>
    <w:div w:id="21429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DF39-B052-4CA5-A168-F54B0ACF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9341</Words>
  <Characters>53247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27</cp:revision>
  <cp:lastPrinted>2020-09-16T12:06:00Z</cp:lastPrinted>
  <dcterms:created xsi:type="dcterms:W3CDTF">2020-06-25T04:23:00Z</dcterms:created>
  <dcterms:modified xsi:type="dcterms:W3CDTF">2020-09-17T11:41:00Z</dcterms:modified>
</cp:coreProperties>
</file>